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7F571" w14:textId="77777777" w:rsidR="003C51B2" w:rsidRDefault="003C51B2" w:rsidP="00220DD1">
      <w:pPr>
        <w:jc w:val="center"/>
        <w:rPr>
          <w:b/>
          <w:sz w:val="36"/>
          <w:szCs w:val="36"/>
          <w:u w:val="single"/>
        </w:rPr>
      </w:pPr>
    </w:p>
    <w:p w14:paraId="25BF3193" w14:textId="77777777" w:rsidR="00D056F9" w:rsidRDefault="00D056F9">
      <w:pPr>
        <w:rPr>
          <w:b/>
          <w:sz w:val="36"/>
          <w:szCs w:val="36"/>
          <w:u w:val="single"/>
        </w:rPr>
      </w:pPr>
    </w:p>
    <w:p w14:paraId="5B73AF4A" w14:textId="2F987942" w:rsidR="009C48CB" w:rsidRDefault="00D056F9" w:rsidP="00D056F9">
      <w:pPr>
        <w:jc w:val="center"/>
        <w:rPr>
          <w:b/>
          <w:sz w:val="44"/>
          <w:szCs w:val="44"/>
          <w:u w:val="single"/>
        </w:rPr>
      </w:pPr>
      <w:r w:rsidRPr="00D056F9">
        <w:rPr>
          <w:b/>
          <w:sz w:val="44"/>
          <w:szCs w:val="44"/>
          <w:u w:val="single"/>
        </w:rPr>
        <w:t>Allergen Management Policy</w:t>
      </w:r>
    </w:p>
    <w:p w14:paraId="48F7D111" w14:textId="77777777" w:rsidR="009C48CB" w:rsidRDefault="009C48CB" w:rsidP="00D056F9">
      <w:pPr>
        <w:jc w:val="center"/>
        <w:rPr>
          <w:b/>
          <w:sz w:val="44"/>
          <w:szCs w:val="44"/>
          <w:u w:val="single"/>
        </w:rPr>
      </w:pPr>
    </w:p>
    <w:p w14:paraId="67CC1E35" w14:textId="77777777" w:rsidR="009C48CB" w:rsidRDefault="009C48CB" w:rsidP="00D056F9">
      <w:pPr>
        <w:jc w:val="center"/>
        <w:rPr>
          <w:b/>
          <w:sz w:val="44"/>
          <w:szCs w:val="44"/>
          <w:u w:val="single"/>
        </w:rPr>
      </w:pPr>
    </w:p>
    <w:p w14:paraId="1F850537" w14:textId="0770A27C" w:rsidR="009C48CB" w:rsidRDefault="009C48CB" w:rsidP="00D056F9">
      <w:pPr>
        <w:jc w:val="center"/>
        <w:rPr>
          <w:b/>
          <w:sz w:val="44"/>
          <w:szCs w:val="44"/>
          <w:u w:val="single"/>
        </w:rPr>
      </w:pPr>
      <w:r w:rsidRPr="00D056F9">
        <w:rPr>
          <w:noProof/>
          <w:sz w:val="44"/>
          <w:szCs w:val="44"/>
        </w:rPr>
        <w:drawing>
          <wp:anchor distT="0" distB="0" distL="0" distR="0" simplePos="0" relativeHeight="251660288" behindDoc="0" locked="0" layoutInCell="1" allowOverlap="1" wp14:anchorId="6AD7542F" wp14:editId="071629CB">
            <wp:simplePos x="0" y="0"/>
            <wp:positionH relativeFrom="margin">
              <wp:align>center</wp:align>
            </wp:positionH>
            <wp:positionV relativeFrom="paragraph">
              <wp:posOffset>419220</wp:posOffset>
            </wp:positionV>
            <wp:extent cx="1740474" cy="1552765"/>
            <wp:effectExtent l="0" t="0" r="0" b="0"/>
            <wp:wrapTopAndBottom/>
            <wp:docPr id="5" name="image1.jpeg" descr="C:\Users\Lisa T\OneDrive - Samuel Ward Academy\Documents\1. UNITY Logos\Small 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740474" cy="1552765"/>
                    </a:xfrm>
                    <a:prstGeom prst="rect">
                      <a:avLst/>
                    </a:prstGeom>
                  </pic:spPr>
                </pic:pic>
              </a:graphicData>
            </a:graphic>
          </wp:anchor>
        </w:drawing>
      </w:r>
    </w:p>
    <w:p w14:paraId="3E67FFBE" w14:textId="77777777" w:rsidR="009C48CB" w:rsidRDefault="009C48CB" w:rsidP="00D056F9">
      <w:pPr>
        <w:jc w:val="center"/>
        <w:rPr>
          <w:b/>
          <w:sz w:val="44"/>
          <w:szCs w:val="44"/>
          <w:u w:val="single"/>
        </w:rPr>
      </w:pPr>
    </w:p>
    <w:p w14:paraId="235DEFED" w14:textId="77777777" w:rsidR="009C48CB" w:rsidRDefault="009C48CB" w:rsidP="00D056F9">
      <w:pPr>
        <w:jc w:val="center"/>
        <w:rPr>
          <w:b/>
          <w:sz w:val="44"/>
          <w:szCs w:val="44"/>
          <w:u w:val="single"/>
        </w:rPr>
      </w:pPr>
    </w:p>
    <w:p w14:paraId="13C2328B" w14:textId="77777777" w:rsidR="009C48CB" w:rsidRDefault="009C48CB" w:rsidP="00D056F9">
      <w:pPr>
        <w:jc w:val="center"/>
        <w:rPr>
          <w:b/>
          <w:sz w:val="44"/>
          <w:szCs w:val="44"/>
          <w:u w:val="single"/>
        </w:rPr>
      </w:pPr>
    </w:p>
    <w:tbl>
      <w:tblPr>
        <w:tblW w:w="107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42"/>
      </w:tblGrid>
      <w:tr w:rsidR="009C48CB" w14:paraId="2037F5DB" w14:textId="77777777" w:rsidTr="009C48CB">
        <w:trPr>
          <w:trHeight w:val="393"/>
        </w:trPr>
        <w:tc>
          <w:tcPr>
            <w:tcW w:w="10742" w:type="dxa"/>
            <w:shd w:val="clear" w:color="auto" w:fill="B8CCE3"/>
          </w:tcPr>
          <w:p w14:paraId="1C19AE14" w14:textId="0AA27735" w:rsidR="009C48CB" w:rsidRDefault="009C48CB" w:rsidP="000643FC">
            <w:pPr>
              <w:pStyle w:val="TableParagraph"/>
              <w:tabs>
                <w:tab w:val="left" w:pos="5929"/>
              </w:tabs>
              <w:spacing w:line="292" w:lineRule="exact"/>
              <w:ind w:left="107"/>
              <w:rPr>
                <w:b/>
                <w:sz w:val="24"/>
              </w:rPr>
            </w:pPr>
            <w:r>
              <w:rPr>
                <w:b/>
                <w:sz w:val="24"/>
              </w:rPr>
              <w:t>Approved by:</w:t>
            </w:r>
            <w:r w:rsidR="00C95B01">
              <w:rPr>
                <w:b/>
                <w:sz w:val="24"/>
              </w:rPr>
              <w:t xml:space="preserve"> </w:t>
            </w:r>
            <w:r w:rsidR="00FF7C2C">
              <w:rPr>
                <w:b/>
                <w:sz w:val="24"/>
              </w:rPr>
              <w:t>Director of Operations</w:t>
            </w:r>
            <w:r>
              <w:rPr>
                <w:b/>
                <w:sz w:val="24"/>
              </w:rPr>
              <w:tab/>
              <w:t xml:space="preserve">Date: </w:t>
            </w:r>
            <w:r w:rsidR="00EB5D13">
              <w:rPr>
                <w:b/>
                <w:sz w:val="24"/>
              </w:rPr>
              <w:t>August 2026</w:t>
            </w:r>
          </w:p>
        </w:tc>
      </w:tr>
      <w:tr w:rsidR="009C48CB" w14:paraId="2672F2EC" w14:textId="77777777" w:rsidTr="009C48CB">
        <w:trPr>
          <w:trHeight w:val="393"/>
        </w:trPr>
        <w:tc>
          <w:tcPr>
            <w:tcW w:w="10742" w:type="dxa"/>
            <w:shd w:val="clear" w:color="auto" w:fill="B8CCE3"/>
          </w:tcPr>
          <w:p w14:paraId="1DDF9C11" w14:textId="763188F4" w:rsidR="009C48CB" w:rsidRDefault="009C48CB" w:rsidP="000643FC">
            <w:pPr>
              <w:pStyle w:val="TableParagraph"/>
              <w:tabs>
                <w:tab w:val="left" w:pos="5929"/>
              </w:tabs>
              <w:spacing w:line="292" w:lineRule="exact"/>
              <w:ind w:left="107"/>
              <w:rPr>
                <w:b/>
                <w:sz w:val="24"/>
              </w:rPr>
            </w:pPr>
            <w:r>
              <w:rPr>
                <w:b/>
                <w:sz w:val="24"/>
              </w:rPr>
              <w:t xml:space="preserve">Reviewed: </w:t>
            </w:r>
            <w:r w:rsidR="00FF7C2C">
              <w:rPr>
                <w:b/>
                <w:sz w:val="24"/>
              </w:rPr>
              <w:t>Head</w:t>
            </w:r>
            <w:r w:rsidR="008B7937">
              <w:rPr>
                <w:b/>
                <w:sz w:val="24"/>
              </w:rPr>
              <w:t xml:space="preserve"> of Operations</w:t>
            </w:r>
          </w:p>
        </w:tc>
      </w:tr>
      <w:tr w:rsidR="009C48CB" w14:paraId="3B50FD64" w14:textId="77777777" w:rsidTr="009C48CB">
        <w:trPr>
          <w:trHeight w:val="417"/>
        </w:trPr>
        <w:tc>
          <w:tcPr>
            <w:tcW w:w="10742" w:type="dxa"/>
            <w:shd w:val="clear" w:color="auto" w:fill="B8CCE3"/>
          </w:tcPr>
          <w:p w14:paraId="22DE0ACC" w14:textId="4523FCB6" w:rsidR="009C48CB" w:rsidRDefault="009C48CB" w:rsidP="000643FC">
            <w:pPr>
              <w:pStyle w:val="TableParagraph"/>
              <w:spacing w:line="292" w:lineRule="exact"/>
              <w:ind w:left="107"/>
              <w:rPr>
                <w:b/>
                <w:sz w:val="24"/>
              </w:rPr>
            </w:pPr>
            <w:r>
              <w:rPr>
                <w:b/>
                <w:sz w:val="24"/>
              </w:rPr>
              <w:t xml:space="preserve">Next Review: </w:t>
            </w:r>
            <w:r w:rsidR="00FF7C2C">
              <w:rPr>
                <w:b/>
                <w:sz w:val="24"/>
              </w:rPr>
              <w:t xml:space="preserve">June </w:t>
            </w:r>
            <w:r w:rsidR="00EB5D13">
              <w:rPr>
                <w:b/>
                <w:sz w:val="24"/>
              </w:rPr>
              <w:t>2027</w:t>
            </w:r>
          </w:p>
        </w:tc>
      </w:tr>
    </w:tbl>
    <w:p w14:paraId="2D15B188" w14:textId="77777777" w:rsidR="009C48CB" w:rsidRDefault="009C48CB" w:rsidP="009C48CB">
      <w:pPr>
        <w:jc w:val="center"/>
        <w:rPr>
          <w:b/>
          <w:sz w:val="24"/>
          <w:szCs w:val="24"/>
          <w:u w:val="single"/>
        </w:rPr>
      </w:pPr>
    </w:p>
    <w:p w14:paraId="67B22BEB" w14:textId="65CA0F84" w:rsidR="003C51B2" w:rsidRPr="00D056F9" w:rsidRDefault="003C51B2" w:rsidP="00D056F9">
      <w:pPr>
        <w:jc w:val="center"/>
        <w:rPr>
          <w:b/>
          <w:sz w:val="44"/>
          <w:szCs w:val="44"/>
          <w:u w:val="single"/>
        </w:rPr>
      </w:pPr>
      <w:r w:rsidRPr="00D056F9">
        <w:rPr>
          <w:b/>
          <w:sz w:val="44"/>
          <w:szCs w:val="44"/>
          <w:u w:val="single"/>
        </w:rPr>
        <w:br w:type="page"/>
      </w:r>
    </w:p>
    <w:p w14:paraId="71723D39" w14:textId="532FB150" w:rsidR="00220DD1" w:rsidRPr="005D55EE" w:rsidRDefault="005121D8" w:rsidP="00220DD1">
      <w:pPr>
        <w:jc w:val="center"/>
        <w:rPr>
          <w:b/>
          <w:sz w:val="36"/>
          <w:szCs w:val="36"/>
          <w:u w:val="single"/>
        </w:rPr>
      </w:pPr>
      <w:r w:rsidRPr="005D55EE">
        <w:rPr>
          <w:b/>
          <w:noProof/>
          <w:sz w:val="36"/>
          <w:szCs w:val="36"/>
          <w:u w:val="single"/>
        </w:rPr>
        <w:lastRenderedPageBreak/>
        <w:drawing>
          <wp:anchor distT="0" distB="0" distL="114300" distR="114300" simplePos="0" relativeHeight="251658240" behindDoc="0" locked="0" layoutInCell="1" allowOverlap="1" wp14:anchorId="33B3F2FC" wp14:editId="02E0C6F5">
            <wp:simplePos x="0" y="0"/>
            <wp:positionH relativeFrom="column">
              <wp:posOffset>5546725</wp:posOffset>
            </wp:positionH>
            <wp:positionV relativeFrom="page">
              <wp:posOffset>146050</wp:posOffset>
            </wp:positionV>
            <wp:extent cx="561340" cy="49974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P 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 cy="499745"/>
                    </a:xfrm>
                    <a:prstGeom prst="rect">
                      <a:avLst/>
                    </a:prstGeom>
                  </pic:spPr>
                </pic:pic>
              </a:graphicData>
            </a:graphic>
            <wp14:sizeRelH relativeFrom="margin">
              <wp14:pctWidth>0</wp14:pctWidth>
            </wp14:sizeRelH>
            <wp14:sizeRelV relativeFrom="margin">
              <wp14:pctHeight>0</wp14:pctHeight>
            </wp14:sizeRelV>
          </wp:anchor>
        </w:drawing>
      </w:r>
      <w:r w:rsidR="005D55EE" w:rsidRPr="005D55EE">
        <w:rPr>
          <w:b/>
          <w:sz w:val="36"/>
          <w:szCs w:val="36"/>
          <w:u w:val="single"/>
        </w:rPr>
        <w:t>Allergen Management Policy</w:t>
      </w:r>
    </w:p>
    <w:p w14:paraId="37C263C3" w14:textId="77777777" w:rsidR="005D55EE" w:rsidRDefault="005D55EE" w:rsidP="005D55EE">
      <w:pPr>
        <w:spacing w:after="0" w:line="300" w:lineRule="atLeast"/>
        <w:outlineLvl w:val="1"/>
        <w:rPr>
          <w:rFonts w:ascii="Segoe UI" w:eastAsia="Times New Roman" w:hAnsi="Segoe UI" w:cs="Segoe UI"/>
          <w:b/>
          <w:bCs/>
          <w:sz w:val="36"/>
          <w:szCs w:val="36"/>
          <w:lang w:eastAsia="en-GB"/>
        </w:rPr>
      </w:pPr>
    </w:p>
    <w:p w14:paraId="066F3A7A" w14:textId="78142452" w:rsidR="005D55EE" w:rsidRPr="005D55EE" w:rsidRDefault="005D55EE" w:rsidP="005D55EE">
      <w:pPr>
        <w:spacing w:after="0" w:line="300" w:lineRule="atLeast"/>
        <w:outlineLvl w:val="1"/>
        <w:rPr>
          <w:rFonts w:eastAsia="Times New Roman" w:cstheme="minorHAnsi"/>
          <w:b/>
          <w:bCs/>
          <w:sz w:val="36"/>
          <w:szCs w:val="36"/>
          <w:lang w:eastAsia="en-GB"/>
        </w:rPr>
      </w:pPr>
      <w:r w:rsidRPr="005D55EE">
        <w:rPr>
          <w:rFonts w:eastAsia="Times New Roman" w:cstheme="minorHAnsi"/>
          <w:b/>
          <w:bCs/>
          <w:sz w:val="36"/>
          <w:szCs w:val="36"/>
          <w:lang w:eastAsia="en-GB"/>
        </w:rPr>
        <w:t>Introduction</w:t>
      </w:r>
    </w:p>
    <w:p w14:paraId="74230B2C" w14:textId="32A39059"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 xml:space="preserve">The health, safety and wellbeing of pupils, staff, visitors and all members of the school community are of paramount importance to </w:t>
      </w:r>
      <w:r w:rsidR="00AF1B14">
        <w:rPr>
          <w:rFonts w:eastAsia="Times New Roman" w:cstheme="minorHAnsi"/>
          <w:b/>
          <w:bCs/>
          <w:sz w:val="21"/>
          <w:szCs w:val="21"/>
          <w:lang w:eastAsia="en-GB"/>
        </w:rPr>
        <w:t>Coupals Primary Academy.</w:t>
      </w:r>
    </w:p>
    <w:p w14:paraId="7F70814E" w14:textId="1EC90809" w:rsidR="005D55EE" w:rsidRPr="005D55EE" w:rsidRDefault="005D55EE" w:rsidP="5E8DEC01">
      <w:pPr>
        <w:spacing w:before="120" w:after="0" w:line="300" w:lineRule="atLeast"/>
        <w:rPr>
          <w:rFonts w:eastAsia="Times New Roman"/>
          <w:sz w:val="21"/>
          <w:szCs w:val="21"/>
          <w:lang w:eastAsia="en-GB"/>
        </w:rPr>
      </w:pPr>
      <w:r w:rsidRPr="5E8DEC01">
        <w:rPr>
          <w:rFonts w:eastAsia="Times New Roman"/>
          <w:sz w:val="21"/>
          <w:szCs w:val="21"/>
          <w:lang w:eastAsia="en-GB"/>
        </w:rPr>
        <w:t>This policy outlines the school's approach to managing the risks associated with medically diagnosed allergies and allergic reactions. Allergies may include, but are not limited to, food allergies (including nuts, peanuts, milk, eggs, fish</w:t>
      </w:r>
      <w:r w:rsidR="0063719E" w:rsidRPr="5E8DEC01">
        <w:rPr>
          <w:rFonts w:eastAsia="Times New Roman"/>
          <w:sz w:val="21"/>
          <w:szCs w:val="21"/>
          <w:lang w:eastAsia="en-GB"/>
        </w:rPr>
        <w:t>,</w:t>
      </w:r>
      <w:r w:rsidRPr="5E8DEC01">
        <w:rPr>
          <w:rFonts w:eastAsia="Times New Roman"/>
          <w:sz w:val="21"/>
          <w:szCs w:val="21"/>
          <w:lang w:eastAsia="en-GB"/>
        </w:rPr>
        <w:t xml:space="preserve"> sesame</w:t>
      </w:r>
      <w:r w:rsidR="009E05A5" w:rsidRPr="5E8DEC01">
        <w:rPr>
          <w:rFonts w:eastAsia="Times New Roman"/>
          <w:sz w:val="21"/>
          <w:szCs w:val="21"/>
          <w:lang w:eastAsia="en-GB"/>
        </w:rPr>
        <w:t xml:space="preserve"> seeds</w:t>
      </w:r>
      <w:r w:rsidR="008C64CF" w:rsidRPr="5E8DEC01">
        <w:rPr>
          <w:rFonts w:eastAsia="Times New Roman"/>
          <w:sz w:val="21"/>
          <w:szCs w:val="21"/>
          <w:lang w:eastAsia="en-GB"/>
        </w:rPr>
        <w:t xml:space="preserve">, </w:t>
      </w:r>
      <w:r w:rsidR="00B078DA" w:rsidRPr="5E8DEC01">
        <w:rPr>
          <w:rFonts w:eastAsia="Times New Roman"/>
          <w:sz w:val="21"/>
          <w:szCs w:val="21"/>
          <w:lang w:eastAsia="en-GB"/>
        </w:rPr>
        <w:t>celery</w:t>
      </w:r>
      <w:r w:rsidR="00AA3A68" w:rsidRPr="5E8DEC01">
        <w:rPr>
          <w:rFonts w:eastAsia="Times New Roman"/>
          <w:sz w:val="21"/>
          <w:szCs w:val="21"/>
          <w:lang w:eastAsia="en-GB"/>
        </w:rPr>
        <w:t xml:space="preserve">, cereals (gluten), </w:t>
      </w:r>
      <w:r w:rsidR="00542AA5" w:rsidRPr="5E8DEC01">
        <w:rPr>
          <w:rFonts w:eastAsia="Times New Roman"/>
          <w:sz w:val="21"/>
          <w:szCs w:val="21"/>
          <w:lang w:eastAsia="en-GB"/>
        </w:rPr>
        <w:t>crustaceans, molluscs, mustard</w:t>
      </w:r>
      <w:r w:rsidR="0077778A" w:rsidRPr="5E8DEC01">
        <w:rPr>
          <w:rFonts w:eastAsia="Times New Roman"/>
          <w:sz w:val="21"/>
          <w:szCs w:val="21"/>
          <w:lang w:eastAsia="en-GB"/>
        </w:rPr>
        <w:t xml:space="preserve">, </w:t>
      </w:r>
      <w:r w:rsidR="00B735D9" w:rsidRPr="5E8DEC01">
        <w:rPr>
          <w:rFonts w:eastAsia="Times New Roman"/>
          <w:sz w:val="21"/>
          <w:szCs w:val="21"/>
          <w:lang w:eastAsia="en-GB"/>
        </w:rPr>
        <w:t>soya</w:t>
      </w:r>
      <w:r w:rsidR="0063719E" w:rsidRPr="5E8DEC01">
        <w:rPr>
          <w:rFonts w:eastAsia="Times New Roman"/>
          <w:sz w:val="21"/>
          <w:szCs w:val="21"/>
          <w:lang w:eastAsia="en-GB"/>
        </w:rPr>
        <w:t xml:space="preserve"> and</w:t>
      </w:r>
      <w:r w:rsidR="00B735D9" w:rsidRPr="5E8DEC01">
        <w:rPr>
          <w:rFonts w:eastAsia="Times New Roman"/>
          <w:sz w:val="21"/>
          <w:szCs w:val="21"/>
          <w:lang w:eastAsia="en-GB"/>
        </w:rPr>
        <w:t xml:space="preserve"> sul</w:t>
      </w:r>
      <w:r w:rsidR="009E05A5" w:rsidRPr="5E8DEC01">
        <w:rPr>
          <w:rFonts w:eastAsia="Times New Roman"/>
          <w:sz w:val="21"/>
          <w:szCs w:val="21"/>
          <w:lang w:eastAsia="en-GB"/>
        </w:rPr>
        <w:t>phur dioxide</w:t>
      </w:r>
      <w:r w:rsidRPr="5E8DEC01">
        <w:rPr>
          <w:rFonts w:eastAsia="Times New Roman"/>
          <w:sz w:val="21"/>
          <w:szCs w:val="21"/>
          <w:lang w:eastAsia="en-GB"/>
        </w:rPr>
        <w:t>), insect sting allergies, medication allergies and animal allergies.</w:t>
      </w:r>
    </w:p>
    <w:p w14:paraId="1A1D83F3"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The school recognises that allergic reactions can range from mild symptoms to life-threatening anaphylaxis. We are committed to providing, as far as is reasonably practicable, a safe and inclusive environment for all members of the school community while supporting pupils to participate fully in school life.</w:t>
      </w:r>
    </w:p>
    <w:p w14:paraId="795BC96E"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Whilst it is not possible to guarantee an allergen-free environment, the school will take reasonable steps to reduce the risk of exposure to known allergens and ensure that effective procedures are in place to respond to allergic reactions and medical emergencies.</w:t>
      </w:r>
    </w:p>
    <w:p w14:paraId="58311F61" w14:textId="070FDEE4" w:rsidR="005D55EE" w:rsidRPr="005D55EE" w:rsidRDefault="005D55EE" w:rsidP="005D55EE">
      <w:pPr>
        <w:spacing w:after="0" w:line="300" w:lineRule="atLeast"/>
        <w:rPr>
          <w:rFonts w:eastAsia="Times New Roman" w:cstheme="minorHAnsi"/>
          <w:sz w:val="21"/>
          <w:szCs w:val="21"/>
          <w:lang w:eastAsia="en-GB"/>
        </w:rPr>
      </w:pPr>
      <w:r w:rsidRPr="005D55EE">
        <w:rPr>
          <w:rFonts w:eastAsia="Times New Roman" w:cstheme="minorHAnsi"/>
          <w:sz w:val="21"/>
          <w:szCs w:val="21"/>
          <w:lang w:eastAsia="en-GB"/>
        </w:rPr>
        <w:t>The school encourages age-appropriate self-management and independence for pupils with allergies, whilst recognising the need for appropriate support, supervision and emergency response arrangements.</w:t>
      </w:r>
    </w:p>
    <w:p w14:paraId="6F8DC312" w14:textId="77777777" w:rsidR="005D55EE" w:rsidRPr="005D55EE" w:rsidRDefault="005D55EE" w:rsidP="005D55EE">
      <w:pPr>
        <w:spacing w:before="120" w:after="0" w:line="300" w:lineRule="atLeast"/>
        <w:outlineLvl w:val="1"/>
        <w:rPr>
          <w:rFonts w:eastAsia="Times New Roman" w:cstheme="minorHAnsi"/>
          <w:b/>
          <w:bCs/>
          <w:sz w:val="36"/>
          <w:szCs w:val="36"/>
          <w:lang w:eastAsia="en-GB"/>
        </w:rPr>
      </w:pPr>
      <w:r w:rsidRPr="005D55EE">
        <w:rPr>
          <w:rFonts w:eastAsia="Times New Roman" w:cstheme="minorHAnsi"/>
          <w:b/>
          <w:bCs/>
          <w:sz w:val="36"/>
          <w:szCs w:val="36"/>
          <w:lang w:eastAsia="en-GB"/>
        </w:rPr>
        <w:t>Principles</w:t>
      </w:r>
    </w:p>
    <w:p w14:paraId="2C818CE4"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The underlying principles of this policy are:</w:t>
      </w:r>
    </w:p>
    <w:p w14:paraId="0106CA58" w14:textId="77777777" w:rsidR="005D55EE" w:rsidRPr="005D55EE" w:rsidRDefault="005D55EE" w:rsidP="005D55EE">
      <w:pPr>
        <w:numPr>
          <w:ilvl w:val="0"/>
          <w:numId w:val="13"/>
        </w:num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To establish effective risk management arrangements that minimise exposure to known allergens and identified triggers.</w:t>
      </w:r>
    </w:p>
    <w:p w14:paraId="7C8D3854"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provide a safe, inclusive and supportive environment for pupils, staff and visitors with allergies.</w:t>
      </w:r>
    </w:p>
    <w:p w14:paraId="50B6EEB8"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ensure effective communication between the school, parents/carers, healthcare professionals, staff and pupils regarding allergy management.</w:t>
      </w:r>
    </w:p>
    <w:p w14:paraId="14F0E622"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ensure that Individual Healthcare Plans (IHPs) and risk assessments are developed and reviewed for those with significant allergies or at risk of anaphylaxis.</w:t>
      </w:r>
    </w:p>
    <w:p w14:paraId="78B95F4B"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ensure that relevant information relating to allergies is communicated to staff who need to know, whilst maintaining appropriate levels of confidentiality and compliance with data protection requirements.</w:t>
      </w:r>
    </w:p>
    <w:p w14:paraId="7A89C23E"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ensure that appropriate emergency medication, including prescribed Adrenaline Auto-Injectors (AAIs), is readily accessible and available when required.</w:t>
      </w:r>
    </w:p>
    <w:p w14:paraId="11EDCA6C"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ensure staff receive appropriate training in allergy awareness, anaphylaxis recognition and emergency response procedures.</w:t>
      </w:r>
    </w:p>
    <w:p w14:paraId="6A7B5B7C" w14:textId="77777777" w:rsidR="005D55EE" w:rsidRPr="005D55EE" w:rsidRDefault="005D55EE" w:rsidP="001D45BB">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promote awareness amongst pupils, staff, parents/carers and visitors of their role in supporting a safe environment for individuals with allergies.</w:t>
      </w:r>
    </w:p>
    <w:p w14:paraId="1971A47A"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ensure that educational visits, extracurricular activities and school events adequately consider and manage allergy risks.</w:t>
      </w:r>
    </w:p>
    <w:p w14:paraId="37BF9C89" w14:textId="77777777" w:rsidR="005D55EE" w:rsidRPr="005D55EE" w:rsidRDefault="005D55EE" w:rsidP="005D55EE">
      <w:pPr>
        <w:numPr>
          <w:ilvl w:val="0"/>
          <w:numId w:val="13"/>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To ensure that all allergic reactions and near misses are appropriately recorded, investigated and reviewed to identify opportunities for improvement.</w:t>
      </w:r>
    </w:p>
    <w:p w14:paraId="4CE500CC" w14:textId="77777777" w:rsidR="005D55EE" w:rsidRPr="005D55EE" w:rsidRDefault="005D55EE" w:rsidP="005D55EE">
      <w:pPr>
        <w:spacing w:before="100" w:beforeAutospacing="1" w:after="100" w:afterAutospacing="1" w:line="300" w:lineRule="atLeast"/>
        <w:outlineLvl w:val="2"/>
        <w:rPr>
          <w:rFonts w:eastAsia="Times New Roman" w:cstheme="minorHAnsi"/>
          <w:b/>
          <w:bCs/>
          <w:sz w:val="27"/>
          <w:szCs w:val="27"/>
          <w:lang w:eastAsia="en-GB"/>
        </w:rPr>
      </w:pPr>
      <w:r w:rsidRPr="005D55EE">
        <w:rPr>
          <w:rFonts w:eastAsia="Times New Roman" w:cstheme="minorHAnsi"/>
          <w:b/>
          <w:bCs/>
          <w:sz w:val="27"/>
          <w:szCs w:val="27"/>
          <w:lang w:eastAsia="en-GB"/>
        </w:rPr>
        <w:t>Important Note</w:t>
      </w:r>
    </w:p>
    <w:p w14:paraId="25DCBE82" w14:textId="77777777" w:rsidR="005D55EE" w:rsidRPr="005D55EE" w:rsidRDefault="005D55EE" w:rsidP="005D55EE">
      <w:p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 xml:space="preserve">The school recognises that nut and peanut allergies are among the most common causes of severe allergic reactions in children. However, the school adopts an </w:t>
      </w:r>
      <w:r w:rsidRPr="005D55EE">
        <w:rPr>
          <w:rFonts w:eastAsia="Times New Roman" w:cstheme="minorHAnsi"/>
          <w:b/>
          <w:bCs/>
          <w:sz w:val="21"/>
          <w:szCs w:val="21"/>
          <w:lang w:eastAsia="en-GB"/>
        </w:rPr>
        <w:t>allergen-aware approach</w:t>
      </w:r>
      <w:r w:rsidRPr="005D55EE">
        <w:rPr>
          <w:rFonts w:eastAsia="Times New Roman" w:cstheme="minorHAnsi"/>
          <w:sz w:val="21"/>
          <w:szCs w:val="21"/>
          <w:lang w:eastAsia="en-GB"/>
        </w:rPr>
        <w:t xml:space="preserve"> rather than claiming to be "nut-free" or "allergen-free", </w:t>
      </w:r>
      <w:r w:rsidRPr="005D55EE">
        <w:rPr>
          <w:rFonts w:eastAsia="Times New Roman" w:cstheme="minorHAnsi"/>
          <w:sz w:val="21"/>
          <w:szCs w:val="21"/>
          <w:lang w:eastAsia="en-GB"/>
        </w:rPr>
        <w:lastRenderedPageBreak/>
        <w:t>as it is not possible to eliminate all allergen risks completely. All members of the school community are expected to work together to minimise the risk of accidental exposure to known allergens</w:t>
      </w:r>
    </w:p>
    <w:p w14:paraId="51A82FE9" w14:textId="797F5B41" w:rsidR="005D55EE" w:rsidRPr="005D55EE" w:rsidRDefault="005D55EE" w:rsidP="005D55EE">
      <w:pPr>
        <w:spacing w:after="0" w:line="300" w:lineRule="atLeast"/>
        <w:rPr>
          <w:rFonts w:eastAsia="Times New Roman" w:cstheme="minorHAnsi"/>
          <w:sz w:val="21"/>
          <w:szCs w:val="21"/>
          <w:lang w:eastAsia="en-GB"/>
        </w:rPr>
      </w:pPr>
      <w:r w:rsidRPr="005D55EE">
        <w:rPr>
          <w:rFonts w:eastAsia="Times New Roman" w:cstheme="minorHAnsi"/>
          <w:b/>
          <w:bCs/>
          <w:sz w:val="27"/>
          <w:szCs w:val="27"/>
          <w:lang w:eastAsia="en-GB"/>
        </w:rPr>
        <w:t>Definitions</w:t>
      </w:r>
    </w:p>
    <w:p w14:paraId="3C42DDA1"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b/>
          <w:bCs/>
          <w:sz w:val="21"/>
          <w:szCs w:val="21"/>
          <w:lang w:eastAsia="en-GB"/>
        </w:rPr>
        <w:t>Allergy</w:t>
      </w:r>
      <w:r w:rsidRPr="005D55EE">
        <w:rPr>
          <w:rFonts w:eastAsia="Times New Roman" w:cstheme="minorHAnsi"/>
          <w:sz w:val="21"/>
          <w:szCs w:val="21"/>
          <w:lang w:eastAsia="en-GB"/>
        </w:rPr>
        <w:br/>
        <w:t>A condition in which the body's immune system reacts abnormally to a substance (allergen) that is typically harmless to most people. Allergic reactions can range from mild symptoms to severe, life-threatening reactions.</w:t>
      </w:r>
    </w:p>
    <w:p w14:paraId="6C3D371D"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b/>
          <w:bCs/>
          <w:sz w:val="21"/>
          <w:szCs w:val="21"/>
          <w:lang w:eastAsia="en-GB"/>
        </w:rPr>
        <w:t>Allergen</w:t>
      </w:r>
      <w:r w:rsidRPr="005D55EE">
        <w:rPr>
          <w:rFonts w:eastAsia="Times New Roman" w:cstheme="minorHAnsi"/>
          <w:sz w:val="21"/>
          <w:szCs w:val="21"/>
          <w:lang w:eastAsia="en-GB"/>
        </w:rPr>
        <w:br/>
        <w:t>A substance that can cause an allergic reaction in a susceptible individual. Common allergens include certain foods, medications, insect stings, animal dander, pollen and latex.</w:t>
      </w:r>
    </w:p>
    <w:p w14:paraId="03783446"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b/>
          <w:bCs/>
          <w:sz w:val="21"/>
          <w:szCs w:val="21"/>
          <w:lang w:eastAsia="en-GB"/>
        </w:rPr>
        <w:t>Anaphylaxis</w:t>
      </w:r>
      <w:r w:rsidRPr="005D55EE">
        <w:rPr>
          <w:rFonts w:eastAsia="Times New Roman" w:cstheme="minorHAnsi"/>
          <w:sz w:val="21"/>
          <w:szCs w:val="21"/>
          <w:lang w:eastAsia="en-GB"/>
        </w:rPr>
        <w:br/>
        <w:t>A severe, rapid-onset and potentially life-threatening allergic reaction that requires immediate medical treatment. Symptoms may include breathing difficulties, swelling of the airway, collapse and loss of consciousness.</w:t>
      </w:r>
    </w:p>
    <w:p w14:paraId="357A01BA"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b/>
          <w:bCs/>
          <w:sz w:val="21"/>
          <w:szCs w:val="21"/>
          <w:lang w:eastAsia="en-GB"/>
        </w:rPr>
        <w:t>Adrenaline Auto-Injector (AAI)</w:t>
      </w:r>
      <w:r w:rsidRPr="005D55EE">
        <w:rPr>
          <w:rFonts w:eastAsia="Times New Roman" w:cstheme="minorHAnsi"/>
          <w:sz w:val="21"/>
          <w:szCs w:val="21"/>
          <w:lang w:eastAsia="en-GB"/>
        </w:rPr>
        <w:br/>
        <w:t>A prescribed emergency medical device containing adrenaline (epinephrine), designed for immediate administration in the event of anaphylaxis. Common brands include EpiPen®, Jext® and Emerade®.</w:t>
      </w:r>
    </w:p>
    <w:p w14:paraId="4ECC5B05" w14:textId="089EECDA"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b/>
          <w:bCs/>
          <w:sz w:val="21"/>
          <w:szCs w:val="21"/>
          <w:lang w:eastAsia="en-GB"/>
        </w:rPr>
        <w:t>Individual Healthcare Plan (IHP)</w:t>
      </w:r>
      <w:r w:rsidRPr="005D55EE">
        <w:rPr>
          <w:rFonts w:eastAsia="Times New Roman" w:cstheme="minorHAnsi"/>
          <w:sz w:val="21"/>
          <w:szCs w:val="21"/>
          <w:lang w:eastAsia="en-GB"/>
        </w:rPr>
        <w:br/>
        <w:t>A document developed in partnership with parents/carers and healthcare professionals, which outlines a pupil's medical condition, known allergens, symptoms, medication requirements, emergency procedures and support arrangements.</w:t>
      </w:r>
    </w:p>
    <w:p w14:paraId="64E157B6" w14:textId="77777777" w:rsidR="00EA161E" w:rsidRDefault="005D55EE" w:rsidP="00EA161E">
      <w:pPr>
        <w:spacing w:before="120" w:after="0" w:line="300" w:lineRule="atLeast"/>
        <w:outlineLvl w:val="1"/>
        <w:rPr>
          <w:rFonts w:eastAsia="Times New Roman" w:cstheme="minorHAnsi"/>
          <w:b/>
          <w:bCs/>
          <w:sz w:val="36"/>
          <w:szCs w:val="36"/>
          <w:lang w:eastAsia="en-GB"/>
        </w:rPr>
      </w:pPr>
      <w:r w:rsidRPr="005D55EE">
        <w:rPr>
          <w:rFonts w:eastAsia="Times New Roman" w:cstheme="minorHAnsi"/>
          <w:b/>
          <w:bCs/>
          <w:sz w:val="36"/>
          <w:szCs w:val="36"/>
          <w:lang w:eastAsia="en-GB"/>
        </w:rPr>
        <w:t>Procedures and Responsibilities for Allergy Management</w:t>
      </w:r>
    </w:p>
    <w:p w14:paraId="68D7970D" w14:textId="009B0A5F" w:rsidR="00EA161E" w:rsidRDefault="00EA161E" w:rsidP="5E8DEC01">
      <w:pPr>
        <w:spacing w:before="120" w:after="0" w:line="300" w:lineRule="atLeast"/>
        <w:outlineLvl w:val="1"/>
        <w:rPr>
          <w:rFonts w:eastAsia="Times New Roman"/>
          <w:b/>
          <w:bCs/>
          <w:sz w:val="36"/>
          <w:szCs w:val="36"/>
          <w:lang w:eastAsia="en-GB"/>
        </w:rPr>
      </w:pPr>
      <w:r>
        <w:t>The responsibility for allergen safety rests with everyone, from the CEO, Directors, Operations Team throughout to each individual employee. This sections section sets out the responsibilities under this policy</w:t>
      </w:r>
    </w:p>
    <w:p w14:paraId="179159A5" w14:textId="33EEBD0E" w:rsidR="005D55EE" w:rsidRPr="00EA161E" w:rsidRDefault="005D55EE" w:rsidP="00EA161E">
      <w:pPr>
        <w:spacing w:before="120" w:after="0" w:line="300" w:lineRule="atLeast"/>
        <w:outlineLvl w:val="1"/>
        <w:rPr>
          <w:rFonts w:eastAsia="Times New Roman" w:cstheme="minorHAnsi"/>
          <w:b/>
          <w:bCs/>
          <w:sz w:val="36"/>
          <w:szCs w:val="36"/>
          <w:lang w:eastAsia="en-GB"/>
        </w:rPr>
      </w:pPr>
      <w:r w:rsidRPr="005D55EE">
        <w:rPr>
          <w:rFonts w:eastAsia="Times New Roman" w:cstheme="minorHAnsi"/>
          <w:sz w:val="21"/>
          <w:szCs w:val="21"/>
          <w:lang w:eastAsia="en-GB"/>
        </w:rPr>
        <w:t>The school recognises its responsibility to obtain, record, update and appropriately communicate information relating to allergies and medical conditions to ensure the safety and wellbeing of pupils, staff and visitors.</w:t>
      </w:r>
    </w:p>
    <w:p w14:paraId="3E28C7BD" w14:textId="77777777" w:rsidR="005D55EE" w:rsidRPr="005D55EE" w:rsidRDefault="005D55EE" w:rsidP="005D55EE">
      <w:p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This policy outlines the procedures for collecting, maintaining and sharing allergy-related information whilst ensuring compliance with data protection legislation.</w:t>
      </w:r>
    </w:p>
    <w:p w14:paraId="3D836B5C" w14:textId="77777777" w:rsidR="005D55EE" w:rsidRPr="005D55EE" w:rsidRDefault="005D55EE" w:rsidP="005D55EE">
      <w:pPr>
        <w:spacing w:before="120" w:after="0" w:line="300" w:lineRule="atLeast"/>
        <w:outlineLvl w:val="2"/>
      </w:pPr>
      <w:r w:rsidRPr="1EBF1C73">
        <w:rPr>
          <w:rFonts w:eastAsia="Times New Roman"/>
          <w:b/>
          <w:bCs/>
          <w:sz w:val="27"/>
          <w:szCs w:val="27"/>
          <w:lang w:eastAsia="en-GB"/>
        </w:rPr>
        <w:t>Medical Information</w:t>
      </w:r>
    </w:p>
    <w:p w14:paraId="193F88C3" w14:textId="0767292F" w:rsidR="1EBF1C73" w:rsidRDefault="1EBF1C73" w:rsidP="1EBF1C73">
      <w:pPr>
        <w:spacing w:before="120" w:after="0" w:line="300" w:lineRule="atLeast"/>
        <w:outlineLvl w:val="2"/>
        <w:rPr>
          <w:rFonts w:eastAsia="Times New Roman"/>
          <w:color w:val="7030A0"/>
          <w:sz w:val="27"/>
          <w:szCs w:val="27"/>
          <w:lang w:eastAsia="en-GB"/>
        </w:rPr>
      </w:pPr>
    </w:p>
    <w:p w14:paraId="75BA901F" w14:textId="24A7993E" w:rsidR="005D55EE" w:rsidRPr="005D55EE" w:rsidRDefault="005D55EE" w:rsidP="005D55EE">
      <w:pPr>
        <w:numPr>
          <w:ilvl w:val="0"/>
          <w:numId w:val="14"/>
        </w:num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 xml:space="preserve">Parents/carers are required to provide details of any medical condition, allergy or dietary requirement as part of the school's admissions process and before a pupil starts at </w:t>
      </w:r>
      <w:r w:rsidR="00A71931">
        <w:rPr>
          <w:rFonts w:eastAsia="Times New Roman" w:cstheme="minorHAnsi"/>
          <w:b/>
          <w:bCs/>
          <w:sz w:val="21"/>
          <w:szCs w:val="21"/>
          <w:lang w:eastAsia="en-GB"/>
        </w:rPr>
        <w:t>Coupals Primary Academy</w:t>
      </w:r>
      <w:r w:rsidRPr="005D55EE">
        <w:rPr>
          <w:rFonts w:eastAsia="Times New Roman" w:cstheme="minorHAnsi"/>
          <w:sz w:val="21"/>
          <w:szCs w:val="21"/>
          <w:lang w:eastAsia="en-GB"/>
        </w:rPr>
        <w:t>.</w:t>
      </w:r>
    </w:p>
    <w:p w14:paraId="1137DE17"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Where admission information identifies a significant allergy or medical condition, the designated member of staff (e.g. Student Services Manager, SENCO or Medical Lead) will ensure that an Individual Healthcare Plan (IHP) and, where necessary, a risk assessment is completed in consultation with parents/carers and relevant healthcare professionals.</w:t>
      </w:r>
    </w:p>
    <w:p w14:paraId="270BFE6E" w14:textId="72FFB7EF" w:rsidR="005D55EE" w:rsidRDefault="005D55EE" w:rsidP="1EBF1C73">
      <w:pPr>
        <w:numPr>
          <w:ilvl w:val="0"/>
          <w:numId w:val="14"/>
        </w:numPr>
        <w:spacing w:beforeAutospacing="1" w:afterAutospacing="1" w:line="300" w:lineRule="atLeast"/>
        <w:rPr>
          <w:rFonts w:eastAsia="Times New Roman"/>
          <w:color w:val="7030A0"/>
          <w:sz w:val="21"/>
          <w:szCs w:val="21"/>
          <w:lang w:eastAsia="en-GB"/>
        </w:rPr>
      </w:pPr>
      <w:r w:rsidRPr="5E8DEC01">
        <w:rPr>
          <w:rFonts w:eastAsia="Times New Roman"/>
          <w:sz w:val="21"/>
          <w:szCs w:val="21"/>
          <w:lang w:eastAsia="en-GB"/>
        </w:rPr>
        <w:t xml:space="preserve">For pupils with diagnosed allergies, the school </w:t>
      </w:r>
      <w:r w:rsidR="07AFF5C8" w:rsidRPr="5E8DEC01">
        <w:rPr>
          <w:rFonts w:eastAsia="Times New Roman"/>
          <w:sz w:val="21"/>
          <w:szCs w:val="21"/>
          <w:lang w:eastAsia="en-GB"/>
        </w:rPr>
        <w:t>will</w:t>
      </w:r>
      <w:r w:rsidRPr="5E8DEC01">
        <w:rPr>
          <w:rFonts w:eastAsia="Times New Roman"/>
          <w:sz w:val="21"/>
          <w:szCs w:val="21"/>
          <w:lang w:eastAsia="en-GB"/>
        </w:rPr>
        <w:t xml:space="preserve"> request supporting medical evidence</w:t>
      </w:r>
      <w:r w:rsidR="43427969" w:rsidRPr="5E8DEC01">
        <w:rPr>
          <w:rFonts w:eastAsia="Times New Roman"/>
          <w:sz w:val="21"/>
          <w:szCs w:val="21"/>
          <w:lang w:eastAsia="en-GB"/>
        </w:rPr>
        <w:t xml:space="preserve"> (Allergy Action Plan)</w:t>
      </w:r>
      <w:r w:rsidRPr="5E8DEC01">
        <w:rPr>
          <w:rFonts w:eastAsia="Times New Roman"/>
          <w:sz w:val="21"/>
          <w:szCs w:val="21"/>
          <w:lang w:eastAsia="en-GB"/>
        </w:rPr>
        <w:t xml:space="preserve"> from a healthcare professional, including details of known triggers, symptoms, prescribed medication and emergency treatment arrangements.</w:t>
      </w:r>
      <w:r w:rsidR="59CF1E13" w:rsidRPr="5E8DEC01">
        <w:rPr>
          <w:rFonts w:eastAsia="Times New Roman"/>
          <w:sz w:val="21"/>
          <w:szCs w:val="21"/>
          <w:lang w:eastAsia="en-GB"/>
        </w:rPr>
        <w:t xml:space="preserve"> Schools will need a signed form from the </w:t>
      </w:r>
      <w:r w:rsidR="594D0F69" w:rsidRPr="5E8DEC01">
        <w:rPr>
          <w:rFonts w:eastAsia="Times New Roman"/>
          <w:sz w:val="21"/>
          <w:szCs w:val="21"/>
          <w:lang w:eastAsia="en-GB"/>
        </w:rPr>
        <w:t>prescriber</w:t>
      </w:r>
      <w:r w:rsidR="3B3D189A" w:rsidRPr="5E8DEC01">
        <w:rPr>
          <w:rFonts w:eastAsia="Times New Roman"/>
          <w:sz w:val="21"/>
          <w:szCs w:val="21"/>
          <w:lang w:eastAsia="en-GB"/>
        </w:rPr>
        <w:t xml:space="preserve"> of any medication held in school used in emergency situations</w:t>
      </w:r>
    </w:p>
    <w:p w14:paraId="3BF7F44B"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Parents/carers must notify the school promptly of any changes to their child's medical condition, allergy status, prescribed medication or emergency contact details.</w:t>
      </w:r>
    </w:p>
    <w:p w14:paraId="3263A98E"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The school will review medical information at least annually and whenever there is a significant change in circumstances.</w:t>
      </w:r>
    </w:p>
    <w:p w14:paraId="346C6AED" w14:textId="4861CA02" w:rsidR="005D55EE" w:rsidRPr="00FC6E2A" w:rsidRDefault="005D1B27" w:rsidP="5E8DEC01">
      <w:pPr>
        <w:numPr>
          <w:ilvl w:val="0"/>
          <w:numId w:val="14"/>
        </w:numPr>
        <w:spacing w:before="100" w:beforeAutospacing="1" w:after="100" w:afterAutospacing="1" w:line="300" w:lineRule="atLeast"/>
        <w:rPr>
          <w:rFonts w:eastAsia="Times New Roman"/>
          <w:sz w:val="21"/>
          <w:szCs w:val="21"/>
          <w:lang w:eastAsia="en-GB"/>
        </w:rPr>
      </w:pPr>
      <w:r w:rsidRPr="5E8DEC01">
        <w:rPr>
          <w:rFonts w:eastAsia="Times New Roman"/>
          <w:sz w:val="21"/>
          <w:szCs w:val="21"/>
          <w:lang w:eastAsia="en-GB"/>
        </w:rPr>
        <w:t>S</w:t>
      </w:r>
      <w:r w:rsidR="005D55EE" w:rsidRPr="5E8DEC01">
        <w:rPr>
          <w:rFonts w:eastAsia="Times New Roman"/>
          <w:sz w:val="21"/>
          <w:szCs w:val="21"/>
          <w:lang w:eastAsia="en-GB"/>
        </w:rPr>
        <w:t>taff will have access to appropriate medical information and will be expected to familiarise themselves with Individual Healthcare Plans and allergy management procedures where this is necessary</w:t>
      </w:r>
      <w:r w:rsidR="00FC6E2A" w:rsidRPr="5E8DEC01">
        <w:rPr>
          <w:rFonts w:eastAsia="Times New Roman"/>
          <w:sz w:val="21"/>
          <w:szCs w:val="21"/>
          <w:lang w:eastAsia="en-GB"/>
        </w:rPr>
        <w:t>.</w:t>
      </w:r>
    </w:p>
    <w:p w14:paraId="3E4EE4BC" w14:textId="197D0354" w:rsidR="005D55EE" w:rsidRPr="005D55EE" w:rsidRDefault="005D55EE" w:rsidP="5E8DEC01">
      <w:pPr>
        <w:numPr>
          <w:ilvl w:val="0"/>
          <w:numId w:val="14"/>
        </w:numPr>
        <w:spacing w:before="100" w:beforeAutospacing="1" w:after="100" w:afterAutospacing="1" w:line="300" w:lineRule="atLeast"/>
        <w:rPr>
          <w:rFonts w:eastAsia="Times New Roman"/>
          <w:sz w:val="21"/>
          <w:szCs w:val="21"/>
          <w:lang w:eastAsia="en-GB"/>
        </w:rPr>
      </w:pPr>
      <w:r w:rsidRPr="5E8DEC01">
        <w:rPr>
          <w:rFonts w:eastAsia="Times New Roman"/>
          <w:sz w:val="21"/>
          <w:szCs w:val="21"/>
          <w:lang w:eastAsia="en-GB"/>
        </w:rPr>
        <w:lastRenderedPageBreak/>
        <w:t>Information relating to pupils with significant allergies, including photographs where appropriate, will be recorded on the school's management information system (</w:t>
      </w:r>
      <w:r w:rsidR="00FC6E2A" w:rsidRPr="5E8DEC01">
        <w:rPr>
          <w:rFonts w:eastAsia="Times New Roman"/>
          <w:sz w:val="21"/>
          <w:szCs w:val="21"/>
          <w:lang w:eastAsia="en-GB"/>
        </w:rPr>
        <w:t>Arbor</w:t>
      </w:r>
      <w:r w:rsidRPr="5E8DEC01">
        <w:rPr>
          <w:rFonts w:eastAsia="Times New Roman"/>
          <w:sz w:val="21"/>
          <w:szCs w:val="21"/>
          <w:lang w:eastAsia="en-GB"/>
        </w:rPr>
        <w:t>) or equivalent system.</w:t>
      </w:r>
    </w:p>
    <w:p w14:paraId="73A9C394"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Relevant allergy and dietary information will be shared with catering staff and other staff members on a need-to-know basis and with parental consent where required.</w:t>
      </w:r>
    </w:p>
    <w:p w14:paraId="52C10950"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Suitable arrangements will be made to ensure allergy information is considered when planning educational visits, residential visits, extracurricular activities and events.</w:t>
      </w:r>
    </w:p>
    <w:p w14:paraId="528F2857"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Risk assessments for visits and activities will identify allergy-related risks and appropriate control measures.</w:t>
      </w:r>
    </w:p>
    <w:p w14:paraId="590B691F"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Pupils may wear medical identification jewellery, such as MedicAlert® bracelets or necklaces, and staff will be made aware of their significance.</w:t>
      </w:r>
    </w:p>
    <w:p w14:paraId="25CCAA19"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Emergency medication, including Adrenaline Auto-Injectors (AAIs), must be readily accessible at all times and not locked away where access could be delayed in an emergency.</w:t>
      </w:r>
    </w:p>
    <w:p w14:paraId="37A640C6" w14:textId="77777777" w:rsidR="005D55EE" w:rsidRPr="005D55EE" w:rsidRDefault="005D55EE" w:rsidP="005D55EE">
      <w:pPr>
        <w:numPr>
          <w:ilvl w:val="0"/>
          <w:numId w:val="14"/>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Parents/carers are responsible for ensuring that prescribed medication is supplied to the school, is within its expiry date, and is replaced as required.</w:t>
      </w:r>
    </w:p>
    <w:p w14:paraId="000FAE8C" w14:textId="77777777" w:rsidR="005D55EE" w:rsidRPr="005D55EE" w:rsidRDefault="005D55EE" w:rsidP="1EBF1C73">
      <w:pPr>
        <w:numPr>
          <w:ilvl w:val="0"/>
          <w:numId w:val="14"/>
        </w:numPr>
        <w:spacing w:after="0" w:line="300" w:lineRule="atLeast"/>
        <w:rPr>
          <w:rFonts w:eastAsia="Times New Roman"/>
          <w:sz w:val="21"/>
          <w:szCs w:val="21"/>
          <w:lang w:eastAsia="en-GB"/>
        </w:rPr>
      </w:pPr>
      <w:r w:rsidRPr="1C0D454D">
        <w:rPr>
          <w:rFonts w:eastAsia="Times New Roman"/>
          <w:sz w:val="21"/>
          <w:szCs w:val="21"/>
          <w:lang w:eastAsia="en-GB"/>
        </w:rPr>
        <w:t>The school will maintain records of medication expiry dates and, where practicable, remind parents/carers when replacement medication is required.</w:t>
      </w:r>
    </w:p>
    <w:p w14:paraId="74A7D054" w14:textId="77777777" w:rsidR="005D55EE" w:rsidRPr="005D55EE" w:rsidRDefault="005D55EE" w:rsidP="005D55EE">
      <w:pPr>
        <w:spacing w:before="120" w:after="0" w:line="300" w:lineRule="atLeast"/>
        <w:outlineLvl w:val="2"/>
        <w:rPr>
          <w:rFonts w:eastAsia="Times New Roman" w:cstheme="minorHAnsi"/>
          <w:b/>
          <w:bCs/>
          <w:sz w:val="27"/>
          <w:szCs w:val="27"/>
          <w:lang w:eastAsia="en-GB"/>
        </w:rPr>
      </w:pPr>
      <w:r w:rsidRPr="005D55EE">
        <w:rPr>
          <w:rFonts w:eastAsia="Times New Roman" w:cstheme="minorHAnsi"/>
          <w:b/>
          <w:bCs/>
          <w:sz w:val="27"/>
          <w:szCs w:val="27"/>
          <w:lang w:eastAsia="en-GB"/>
        </w:rPr>
        <w:t>Confidentiality and Information Sharing</w:t>
      </w:r>
    </w:p>
    <w:p w14:paraId="64F00B72" w14:textId="77777777" w:rsidR="005D55EE" w:rsidRPr="005D55EE" w:rsidRDefault="005D55EE" w:rsidP="005D55EE">
      <w:pPr>
        <w:numPr>
          <w:ilvl w:val="0"/>
          <w:numId w:val="15"/>
        </w:numPr>
        <w:spacing w:before="120" w:after="0" w:line="300" w:lineRule="atLeast"/>
        <w:rPr>
          <w:rFonts w:eastAsia="Times New Roman" w:cstheme="minorHAnsi"/>
          <w:sz w:val="21"/>
          <w:szCs w:val="21"/>
          <w:lang w:eastAsia="en-GB"/>
        </w:rPr>
      </w:pPr>
      <w:r w:rsidRPr="005D55EE">
        <w:rPr>
          <w:rFonts w:eastAsia="Times New Roman" w:cstheme="minorHAnsi"/>
          <w:sz w:val="21"/>
          <w:szCs w:val="21"/>
          <w:lang w:eastAsia="en-GB"/>
        </w:rPr>
        <w:t>Information relating to a pupil's allergy or medical condition will be treated as confidential and handled in accordance with the UK General Data Protection Regulation (UK GDPR) and the Data Protection Act 2018.</w:t>
      </w:r>
    </w:p>
    <w:p w14:paraId="67F3EF4D" w14:textId="77777777" w:rsidR="005D55EE" w:rsidRPr="005D55EE" w:rsidRDefault="005D55EE" w:rsidP="005D55EE">
      <w:pPr>
        <w:numPr>
          <w:ilvl w:val="0"/>
          <w:numId w:val="15"/>
        </w:numPr>
        <w:spacing w:before="100" w:beforeAutospacing="1" w:after="100" w:afterAutospacing="1" w:line="300" w:lineRule="atLeast"/>
        <w:rPr>
          <w:rFonts w:eastAsia="Times New Roman" w:cstheme="minorHAnsi"/>
          <w:sz w:val="21"/>
          <w:szCs w:val="21"/>
          <w:lang w:eastAsia="en-GB"/>
        </w:rPr>
      </w:pPr>
      <w:r w:rsidRPr="005D55EE">
        <w:rPr>
          <w:rFonts w:eastAsia="Times New Roman" w:cstheme="minorHAnsi"/>
          <w:sz w:val="21"/>
          <w:szCs w:val="21"/>
          <w:lang w:eastAsia="en-GB"/>
        </w:rPr>
        <w:t>Information will only be shared with staff and third parties where it is necessary to protect the health, safety and wellbeing of the individual concerned.</w:t>
      </w:r>
    </w:p>
    <w:p w14:paraId="1A996562" w14:textId="0ABC624F" w:rsidR="005D55EE" w:rsidRPr="005D55EE" w:rsidRDefault="005D55EE" w:rsidP="001257EF">
      <w:pPr>
        <w:numPr>
          <w:ilvl w:val="0"/>
          <w:numId w:val="15"/>
        </w:numPr>
        <w:spacing w:after="0" w:line="300" w:lineRule="atLeast"/>
        <w:rPr>
          <w:rFonts w:eastAsia="Times New Roman" w:cstheme="minorHAnsi"/>
          <w:sz w:val="21"/>
          <w:szCs w:val="21"/>
          <w:lang w:eastAsia="en-GB"/>
        </w:rPr>
      </w:pPr>
      <w:r w:rsidRPr="005D55EE">
        <w:rPr>
          <w:rFonts w:eastAsia="Times New Roman" w:cstheme="minorHAnsi"/>
          <w:sz w:val="21"/>
          <w:szCs w:val="21"/>
          <w:lang w:eastAsia="en-GB"/>
        </w:rPr>
        <w:t>Staff must ensure that medical information is stored securely whilst remaining accessible to those who may need it in an emergency.</w:t>
      </w:r>
    </w:p>
    <w:p w14:paraId="46CD8A28" w14:textId="77777777" w:rsidR="001257EF" w:rsidRPr="001257EF" w:rsidRDefault="001257EF" w:rsidP="001257EF">
      <w:pPr>
        <w:spacing w:before="120" w:after="0" w:line="300" w:lineRule="atLeast"/>
        <w:outlineLvl w:val="1"/>
        <w:rPr>
          <w:rFonts w:ascii="Calibri" w:eastAsia="Times New Roman" w:hAnsi="Calibri" w:cs="Calibri"/>
          <w:b/>
          <w:bCs/>
          <w:sz w:val="36"/>
          <w:szCs w:val="36"/>
          <w:lang w:eastAsia="en-GB"/>
        </w:rPr>
      </w:pPr>
      <w:r w:rsidRPr="001257EF">
        <w:rPr>
          <w:rFonts w:ascii="Calibri" w:eastAsia="Times New Roman" w:hAnsi="Calibri" w:cs="Calibri"/>
          <w:b/>
          <w:bCs/>
          <w:sz w:val="36"/>
          <w:szCs w:val="36"/>
          <w:lang w:eastAsia="en-GB"/>
        </w:rPr>
        <w:t>Medication</w:t>
      </w:r>
    </w:p>
    <w:p w14:paraId="5639FBDE"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Where a pupil has been prescribed an Adrenaline Auto-Injector (AAI) (e.g. EpiPen®, Jext® or Emerade®) or other emergency medication:</w:t>
      </w:r>
    </w:p>
    <w:p w14:paraId="09805D9A" w14:textId="77777777" w:rsidR="001257EF" w:rsidRPr="001257EF" w:rsidRDefault="001257EF" w:rsidP="001257EF">
      <w:pPr>
        <w:numPr>
          <w:ilvl w:val="0"/>
          <w:numId w:val="16"/>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Parents/carers are responsible for providing the prescribed medication and ensuring that it remains in date and is replaced before its expiry date.</w:t>
      </w:r>
    </w:p>
    <w:p w14:paraId="1C938A48" w14:textId="77777777" w:rsidR="001257EF" w:rsidRPr="001257EF" w:rsidRDefault="001257EF" w:rsidP="001257EF">
      <w:pPr>
        <w:numPr>
          <w:ilvl w:val="0"/>
          <w:numId w:val="16"/>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Emergency medication will be stored in an agreed location identified within the pupil's Individual Healthcare Plan (IHP).</w:t>
      </w:r>
    </w:p>
    <w:p w14:paraId="632C9B82" w14:textId="77777777" w:rsidR="001257EF" w:rsidRPr="001257EF" w:rsidRDefault="001257EF" w:rsidP="001257EF">
      <w:pPr>
        <w:numPr>
          <w:ilvl w:val="0"/>
          <w:numId w:val="16"/>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Medication must be readily accessible at all times and must not be stored in a manner that could delay administration during an emergency.</w:t>
      </w:r>
    </w:p>
    <w:p w14:paraId="4156C2A3" w14:textId="77777777" w:rsidR="001257EF" w:rsidRPr="001257EF" w:rsidRDefault="001257EF" w:rsidP="001257EF">
      <w:pPr>
        <w:numPr>
          <w:ilvl w:val="0"/>
          <w:numId w:val="16"/>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Relevant staff will be informed of the location of emergency medication and the procedures for accessing it.</w:t>
      </w:r>
    </w:p>
    <w:p w14:paraId="3875BD15" w14:textId="77777777" w:rsidR="001257EF" w:rsidRPr="001257EF" w:rsidRDefault="001257EF" w:rsidP="001257EF">
      <w:pPr>
        <w:numPr>
          <w:ilvl w:val="0"/>
          <w:numId w:val="16"/>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Where appropriate, pupils may carry and self-administer their medication in accordance with their Individual Healthcare Plan and the school's Supporting Pupils with Medical Conditions Policy.</w:t>
      </w:r>
    </w:p>
    <w:p w14:paraId="14AE8AAA" w14:textId="08B2BC2C" w:rsidR="001257EF" w:rsidRPr="00032CD1" w:rsidRDefault="001257EF" w:rsidP="5534A631">
      <w:pPr>
        <w:numPr>
          <w:ilvl w:val="0"/>
          <w:numId w:val="16"/>
        </w:numPr>
        <w:spacing w:after="0" w:line="300" w:lineRule="atLeast"/>
        <w:rPr>
          <w:rFonts w:ascii="Calibri" w:eastAsia="Times New Roman" w:hAnsi="Calibri" w:cs="Calibri"/>
          <w:color w:val="7030A0"/>
          <w:sz w:val="21"/>
          <w:szCs w:val="21"/>
          <w:lang w:eastAsia="en-GB"/>
        </w:rPr>
      </w:pPr>
      <w:r w:rsidRPr="00032CD1">
        <w:rPr>
          <w:rFonts w:ascii="Calibri" w:eastAsia="Times New Roman" w:hAnsi="Calibri" w:cs="Calibri"/>
          <w:sz w:val="21"/>
          <w:szCs w:val="21"/>
          <w:lang w:eastAsia="en-GB"/>
        </w:rPr>
        <w:t>Spare Adrenaline Auto-Injectors m</w:t>
      </w:r>
      <w:r w:rsidR="34A32E23" w:rsidRPr="00032CD1">
        <w:rPr>
          <w:rFonts w:ascii="Calibri" w:eastAsia="Times New Roman" w:hAnsi="Calibri" w:cs="Calibri"/>
          <w:sz w:val="21"/>
          <w:szCs w:val="21"/>
          <w:lang w:eastAsia="en-GB"/>
        </w:rPr>
        <w:t>ust</w:t>
      </w:r>
      <w:r w:rsidRPr="00032CD1">
        <w:rPr>
          <w:rFonts w:ascii="Calibri" w:eastAsia="Times New Roman" w:hAnsi="Calibri" w:cs="Calibri"/>
          <w:sz w:val="21"/>
          <w:szCs w:val="21"/>
          <w:lang w:eastAsia="en-GB"/>
        </w:rPr>
        <w:t xml:space="preserve"> be held by the school in accordance with current </w:t>
      </w:r>
      <w:hyperlink r:id="rId13" w:history="1">
        <w:r w:rsidRPr="00032CD1">
          <w:rPr>
            <w:rStyle w:val="Hyperlink"/>
            <w:rFonts w:ascii="Calibri" w:eastAsia="Times New Roman" w:hAnsi="Calibri" w:cs="Calibri"/>
            <w:sz w:val="21"/>
            <w:szCs w:val="21"/>
            <w:lang w:eastAsia="en-GB"/>
          </w:rPr>
          <w:t>Department for Education guidance and the Human Medicines (Amendment) Regulations 2017.</w:t>
        </w:r>
      </w:hyperlink>
    </w:p>
    <w:p w14:paraId="070A5621" w14:textId="77777777" w:rsidR="001257EF" w:rsidRPr="001257EF" w:rsidRDefault="001257EF" w:rsidP="001257EF">
      <w:pPr>
        <w:spacing w:before="120" w:after="0" w:line="300" w:lineRule="atLeast"/>
        <w:outlineLvl w:val="1"/>
        <w:rPr>
          <w:rFonts w:ascii="Calibri" w:eastAsia="Times New Roman" w:hAnsi="Calibri" w:cs="Calibri"/>
          <w:b/>
          <w:bCs/>
          <w:sz w:val="36"/>
          <w:szCs w:val="36"/>
          <w:lang w:eastAsia="en-GB"/>
        </w:rPr>
      </w:pPr>
      <w:r w:rsidRPr="001257EF">
        <w:rPr>
          <w:rFonts w:ascii="Calibri" w:eastAsia="Times New Roman" w:hAnsi="Calibri" w:cs="Calibri"/>
          <w:b/>
          <w:bCs/>
          <w:sz w:val="36"/>
          <w:szCs w:val="36"/>
          <w:lang w:eastAsia="en-GB"/>
        </w:rPr>
        <w:t>Role of Parents/Carers of Pupils with Allergies</w:t>
      </w:r>
    </w:p>
    <w:p w14:paraId="3296F692"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Parents/carers have a key role in supporting the school to manage their child's allergy safely.</w:t>
      </w:r>
    </w:p>
    <w:p w14:paraId="647E1CEC"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Parents/carers are responsible for providing accurate, up-to-date information regarding their child's allergy, including:</w:t>
      </w:r>
    </w:p>
    <w:p w14:paraId="55287A6D" w14:textId="77777777" w:rsidR="001257EF" w:rsidRPr="001257EF" w:rsidRDefault="001257EF" w:rsidP="001257EF">
      <w:pPr>
        <w:numPr>
          <w:ilvl w:val="0"/>
          <w:numId w:val="17"/>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The allergen(s) to which the pupil is allergic.</w:t>
      </w:r>
    </w:p>
    <w:p w14:paraId="0CED88A2" w14:textId="77777777" w:rsidR="001257EF" w:rsidRPr="001257EF" w:rsidRDefault="001257EF" w:rsidP="001257EF">
      <w:pPr>
        <w:numPr>
          <w:ilvl w:val="0"/>
          <w:numId w:val="1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The nature and severity of the allergic reaction.</w:t>
      </w:r>
    </w:p>
    <w:p w14:paraId="0F9F6AF3" w14:textId="77777777" w:rsidR="001257EF" w:rsidRPr="001257EF" w:rsidRDefault="001257EF" w:rsidP="001257EF">
      <w:pPr>
        <w:numPr>
          <w:ilvl w:val="0"/>
          <w:numId w:val="1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Known triggers and symptoms.</w:t>
      </w:r>
    </w:p>
    <w:p w14:paraId="71D69350" w14:textId="77777777" w:rsidR="001257EF" w:rsidRPr="001257EF" w:rsidRDefault="001257EF" w:rsidP="001257EF">
      <w:pPr>
        <w:numPr>
          <w:ilvl w:val="0"/>
          <w:numId w:val="1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Medication prescribed and emergency treatment requirements.</w:t>
      </w:r>
    </w:p>
    <w:p w14:paraId="4FDE5641" w14:textId="77777777" w:rsidR="001257EF" w:rsidRPr="001257EF" w:rsidRDefault="001257EF" w:rsidP="001257EF">
      <w:pPr>
        <w:numPr>
          <w:ilvl w:val="0"/>
          <w:numId w:val="1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Measures that can be taken to reduce the risk of exposure to allergens.</w:t>
      </w:r>
    </w:p>
    <w:p w14:paraId="1F9FCE90" w14:textId="77777777" w:rsidR="001257EF" w:rsidRPr="001257EF" w:rsidRDefault="001257EF" w:rsidP="001257EF">
      <w:pPr>
        <w:numPr>
          <w:ilvl w:val="0"/>
          <w:numId w:val="17"/>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Information regarding any food ingredients, additives or derivatives that must be avoided.</w:t>
      </w:r>
    </w:p>
    <w:p w14:paraId="50C420B6"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lastRenderedPageBreak/>
        <w:t>Parents/carers are also responsible for:</w:t>
      </w:r>
    </w:p>
    <w:p w14:paraId="0F27BB04" w14:textId="77777777" w:rsidR="001257EF" w:rsidRPr="001257EF" w:rsidRDefault="001257EF" w:rsidP="001257EF">
      <w:pPr>
        <w:numPr>
          <w:ilvl w:val="0"/>
          <w:numId w:val="18"/>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Ensuring that an Individual Healthcare Plan is completed and reviewed where a pupil has a significant allergy or is at risk of anaphylaxis.</w:t>
      </w:r>
    </w:p>
    <w:p w14:paraId="023E3437" w14:textId="77777777" w:rsidR="001257EF" w:rsidRPr="001257EF" w:rsidRDefault="001257EF" w:rsidP="1EBF1C73">
      <w:pPr>
        <w:numPr>
          <w:ilvl w:val="0"/>
          <w:numId w:val="18"/>
        </w:numPr>
        <w:spacing w:before="100" w:beforeAutospacing="1" w:after="100" w:afterAutospacing="1" w:line="300" w:lineRule="atLeast"/>
        <w:rPr>
          <w:rFonts w:ascii="Calibri" w:eastAsia="Times New Roman" w:hAnsi="Calibri" w:cs="Calibri"/>
          <w:sz w:val="21"/>
          <w:szCs w:val="21"/>
          <w:lang w:eastAsia="en-GB"/>
        </w:rPr>
      </w:pPr>
      <w:r w:rsidRPr="1EBF1C73">
        <w:rPr>
          <w:rFonts w:ascii="Calibri" w:eastAsia="Times New Roman" w:hAnsi="Calibri" w:cs="Calibri"/>
          <w:sz w:val="21"/>
          <w:szCs w:val="21"/>
          <w:lang w:eastAsia="en-GB"/>
        </w:rPr>
        <w:t>Providing the school with prescribed medication and any associated equipment in its original packaging and clearly labelled with the pupil's name.</w:t>
      </w:r>
    </w:p>
    <w:p w14:paraId="5095D817" w14:textId="4FDF4246" w:rsidR="22596921" w:rsidRDefault="22596921" w:rsidP="5E8DEC01">
      <w:pPr>
        <w:numPr>
          <w:ilvl w:val="0"/>
          <w:numId w:val="18"/>
        </w:numPr>
        <w:spacing w:beforeAutospacing="1" w:afterAutospacing="1" w:line="300" w:lineRule="atLeast"/>
        <w:rPr>
          <w:rFonts w:ascii="Calibri" w:eastAsia="Times New Roman" w:hAnsi="Calibri" w:cs="Calibri"/>
          <w:sz w:val="21"/>
          <w:szCs w:val="21"/>
          <w:lang w:eastAsia="en-GB"/>
        </w:rPr>
      </w:pPr>
      <w:r w:rsidRPr="5E8DEC01">
        <w:rPr>
          <w:rFonts w:ascii="Calibri" w:eastAsia="Times New Roman" w:hAnsi="Calibri" w:cs="Calibri"/>
          <w:sz w:val="21"/>
          <w:szCs w:val="21"/>
          <w:lang w:eastAsia="en-GB"/>
        </w:rPr>
        <w:t>Provide school with an Allergy Action Plan prepared, signed and dated by a medical Professional</w:t>
      </w:r>
    </w:p>
    <w:p w14:paraId="2765D875" w14:textId="77777777" w:rsidR="001257EF" w:rsidRPr="001257EF" w:rsidRDefault="001257EF" w:rsidP="5E8DEC01">
      <w:pPr>
        <w:numPr>
          <w:ilvl w:val="0"/>
          <w:numId w:val="18"/>
        </w:numPr>
        <w:spacing w:before="100" w:beforeAutospacing="1" w:after="100" w:afterAutospacing="1" w:line="300" w:lineRule="atLeast"/>
        <w:rPr>
          <w:rFonts w:ascii="Calibri" w:eastAsia="Times New Roman" w:hAnsi="Calibri" w:cs="Calibri"/>
          <w:sz w:val="21"/>
          <w:szCs w:val="21"/>
          <w:lang w:eastAsia="en-GB"/>
        </w:rPr>
      </w:pPr>
      <w:r w:rsidRPr="5E8DEC01">
        <w:rPr>
          <w:rFonts w:ascii="Calibri" w:eastAsia="Times New Roman" w:hAnsi="Calibri" w:cs="Calibri"/>
          <w:sz w:val="21"/>
          <w:szCs w:val="21"/>
          <w:lang w:eastAsia="en-GB"/>
        </w:rPr>
        <w:t>Replacing medication before its expiry date.</w:t>
      </w:r>
    </w:p>
    <w:p w14:paraId="092DB602" w14:textId="77777777" w:rsidR="001257EF" w:rsidRPr="001257EF" w:rsidRDefault="001257EF" w:rsidP="001257EF">
      <w:pPr>
        <w:numPr>
          <w:ilvl w:val="0"/>
          <w:numId w:val="18"/>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Informing the school immediately of any changes to their child's condition, treatment or emergency contact information.</w:t>
      </w:r>
    </w:p>
    <w:p w14:paraId="39AC295E" w14:textId="77777777" w:rsidR="001257EF" w:rsidRPr="001257EF" w:rsidRDefault="001257EF" w:rsidP="001257EF">
      <w:pPr>
        <w:numPr>
          <w:ilvl w:val="0"/>
          <w:numId w:val="18"/>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Providing up-to-date emergency contact details at all times.</w:t>
      </w:r>
    </w:p>
    <w:p w14:paraId="1CBBCF4C" w14:textId="77777777" w:rsidR="001257EF" w:rsidRPr="001257EF" w:rsidRDefault="001257EF" w:rsidP="001257EF">
      <w:pPr>
        <w:numPr>
          <w:ilvl w:val="0"/>
          <w:numId w:val="18"/>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Ensuring food and snacks provided from home are suitable and safe for their child to consume.</w:t>
      </w:r>
    </w:p>
    <w:p w14:paraId="6C0C4969"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Where information provided relates to suspected allergies or food intolerances that have not been medically confirmed, the school will seek to accommodate the pupil's needs wherever reasonably practicable. However, priority will be given to managing medically diagnosed conditions and allergies that present a significant risk to health, including anaphylaxis.</w:t>
      </w:r>
    </w:p>
    <w:p w14:paraId="121D3D36" w14:textId="4F7D8230"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b/>
          <w:bCs/>
          <w:sz w:val="21"/>
          <w:szCs w:val="21"/>
          <w:lang w:eastAsia="en-GB"/>
        </w:rPr>
        <w:t>Where a pupil requires life-saving emergency medication, appropriate arrangements must be in place to ensure the medication is available whenever the pupil is attending school or participating in school activities.</w:t>
      </w:r>
    </w:p>
    <w:p w14:paraId="06C1EC14" w14:textId="77777777" w:rsidR="001257EF" w:rsidRPr="001257EF" w:rsidRDefault="001257EF" w:rsidP="001257EF">
      <w:pPr>
        <w:spacing w:before="120" w:after="0" w:line="300" w:lineRule="atLeast"/>
        <w:outlineLvl w:val="1"/>
        <w:rPr>
          <w:rFonts w:ascii="Calibri" w:eastAsia="Times New Roman" w:hAnsi="Calibri" w:cs="Calibri"/>
          <w:b/>
          <w:bCs/>
          <w:sz w:val="36"/>
          <w:szCs w:val="36"/>
          <w:lang w:eastAsia="en-GB"/>
        </w:rPr>
      </w:pPr>
      <w:r w:rsidRPr="001257EF">
        <w:rPr>
          <w:rFonts w:ascii="Calibri" w:eastAsia="Times New Roman" w:hAnsi="Calibri" w:cs="Calibri"/>
          <w:b/>
          <w:bCs/>
          <w:sz w:val="36"/>
          <w:szCs w:val="36"/>
          <w:lang w:eastAsia="en-GB"/>
        </w:rPr>
        <w:t>Role of Staff</w:t>
      </w:r>
    </w:p>
    <w:p w14:paraId="588A7C3A"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All staff are responsible for:</w:t>
      </w:r>
    </w:p>
    <w:p w14:paraId="53CCA96A" w14:textId="3D9E33C1" w:rsidR="001257EF" w:rsidRPr="00175355" w:rsidRDefault="001257EF" w:rsidP="5E8DEC01">
      <w:pPr>
        <w:numPr>
          <w:ilvl w:val="0"/>
          <w:numId w:val="19"/>
        </w:numPr>
        <w:spacing w:before="120" w:after="0" w:line="300" w:lineRule="atLeast"/>
        <w:rPr>
          <w:rFonts w:ascii="Calibri" w:eastAsia="Times New Roman" w:hAnsi="Calibri" w:cs="Calibri"/>
          <w:sz w:val="21"/>
          <w:szCs w:val="21"/>
          <w:lang w:eastAsia="en-GB"/>
        </w:rPr>
      </w:pPr>
      <w:r w:rsidRPr="00175355">
        <w:rPr>
          <w:rFonts w:ascii="Calibri" w:eastAsia="Times New Roman" w:hAnsi="Calibri" w:cs="Calibri"/>
          <w:sz w:val="21"/>
          <w:szCs w:val="21"/>
          <w:lang w:eastAsia="en-GB"/>
        </w:rPr>
        <w:t>Familiarising themselves with this policy and related medical needs procedures</w:t>
      </w:r>
      <w:r w:rsidR="00F47D16" w:rsidRPr="00175355">
        <w:rPr>
          <w:rFonts w:ascii="Calibri" w:eastAsia="Times New Roman" w:hAnsi="Calibri" w:cs="Calibri"/>
          <w:sz w:val="21"/>
          <w:szCs w:val="21"/>
          <w:lang w:eastAsia="en-GB"/>
        </w:rPr>
        <w:t xml:space="preserve"> (all staff to sign to say they have read and understood this po</w:t>
      </w:r>
      <w:r w:rsidR="005C3B1D" w:rsidRPr="00175355">
        <w:rPr>
          <w:rFonts w:ascii="Calibri" w:eastAsia="Times New Roman" w:hAnsi="Calibri" w:cs="Calibri"/>
          <w:sz w:val="21"/>
          <w:szCs w:val="21"/>
          <w:lang w:eastAsia="en-GB"/>
        </w:rPr>
        <w:t>licy)</w:t>
      </w:r>
    </w:p>
    <w:p w14:paraId="6D8C3A5F" w14:textId="77777777" w:rsidR="001257EF" w:rsidRPr="001257EF" w:rsidRDefault="001257EF" w:rsidP="001257EF">
      <w:pPr>
        <w:numPr>
          <w:ilvl w:val="0"/>
          <w:numId w:val="19"/>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Taking appropriate steps to safeguard pupils with allergies.</w:t>
      </w:r>
    </w:p>
    <w:p w14:paraId="37A839CF" w14:textId="77777777" w:rsidR="001257EF" w:rsidRPr="001257EF" w:rsidRDefault="001257EF" w:rsidP="001257EF">
      <w:pPr>
        <w:numPr>
          <w:ilvl w:val="0"/>
          <w:numId w:val="19"/>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Following Individual Healthcare Plans and risk assessments where applicable.</w:t>
      </w:r>
    </w:p>
    <w:p w14:paraId="4BBE983C" w14:textId="77777777" w:rsidR="001257EF" w:rsidRPr="001257EF" w:rsidRDefault="001257EF" w:rsidP="001257EF">
      <w:pPr>
        <w:numPr>
          <w:ilvl w:val="0"/>
          <w:numId w:val="19"/>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Promoting good hygiene practices, including handwashing before and after eating.</w:t>
      </w:r>
    </w:p>
    <w:p w14:paraId="69E30E0F" w14:textId="77777777" w:rsidR="001257EF" w:rsidRPr="001257EF" w:rsidRDefault="001257EF" w:rsidP="001257EF">
      <w:pPr>
        <w:numPr>
          <w:ilvl w:val="0"/>
          <w:numId w:val="19"/>
        </w:numPr>
        <w:spacing w:after="0" w:line="300" w:lineRule="atLeast"/>
        <w:rPr>
          <w:rFonts w:ascii="Calibri" w:eastAsia="Times New Roman" w:hAnsi="Calibri" w:cs="Calibri"/>
          <w:sz w:val="21"/>
          <w:szCs w:val="21"/>
          <w:lang w:eastAsia="en-GB"/>
        </w:rPr>
      </w:pPr>
      <w:r w:rsidRPr="1EBF1C73">
        <w:rPr>
          <w:rFonts w:ascii="Calibri" w:eastAsia="Times New Roman" w:hAnsi="Calibri" w:cs="Calibri"/>
          <w:sz w:val="21"/>
          <w:szCs w:val="21"/>
          <w:lang w:eastAsia="en-GB"/>
        </w:rPr>
        <w:t>Reporting concerns regarding allergy management to the designated member of staff.</w:t>
      </w:r>
    </w:p>
    <w:p w14:paraId="0FFE2EF4" w14:textId="204C06F3" w:rsidR="5198EB5D" w:rsidRDefault="5198EB5D" w:rsidP="1C0D454D">
      <w:pPr>
        <w:numPr>
          <w:ilvl w:val="0"/>
          <w:numId w:val="19"/>
        </w:numPr>
        <w:spacing w:after="0" w:line="300" w:lineRule="atLeast"/>
        <w:rPr>
          <w:rFonts w:ascii="Calibri" w:eastAsia="Times New Roman" w:hAnsi="Calibri" w:cs="Calibri"/>
          <w:sz w:val="21"/>
          <w:szCs w:val="21"/>
          <w:lang w:eastAsia="en-GB"/>
        </w:rPr>
      </w:pPr>
      <w:r w:rsidRPr="1C0D454D">
        <w:rPr>
          <w:rFonts w:ascii="Calibri" w:eastAsia="Times New Roman" w:hAnsi="Calibri" w:cs="Calibri"/>
          <w:sz w:val="21"/>
          <w:szCs w:val="21"/>
          <w:lang w:eastAsia="en-GB"/>
        </w:rPr>
        <w:t>Attend appropriate training</w:t>
      </w:r>
    </w:p>
    <w:p w14:paraId="469F549A" w14:textId="77777777" w:rsidR="001257EF" w:rsidRPr="001257EF" w:rsidRDefault="001257EF" w:rsidP="001257EF">
      <w:pPr>
        <w:spacing w:before="120" w:after="0" w:line="300" w:lineRule="atLeast"/>
        <w:outlineLvl w:val="2"/>
        <w:rPr>
          <w:rFonts w:ascii="Calibri" w:eastAsia="Times New Roman" w:hAnsi="Calibri" w:cs="Calibri"/>
          <w:b/>
          <w:bCs/>
          <w:sz w:val="27"/>
          <w:szCs w:val="27"/>
          <w:lang w:eastAsia="en-GB"/>
        </w:rPr>
      </w:pPr>
      <w:r w:rsidRPr="001257EF">
        <w:rPr>
          <w:rFonts w:ascii="Calibri" w:eastAsia="Times New Roman" w:hAnsi="Calibri" w:cs="Calibri"/>
          <w:b/>
          <w:bCs/>
          <w:sz w:val="27"/>
          <w:szCs w:val="27"/>
          <w:lang w:eastAsia="en-GB"/>
        </w:rPr>
        <w:t>Responsibilities of the Designated Lead</w:t>
      </w:r>
    </w:p>
    <w:p w14:paraId="697D7B26"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Upon notification that a pupil has a severe allergy, the designated member of staff will:</w:t>
      </w:r>
    </w:p>
    <w:p w14:paraId="0DEA4D87" w14:textId="0F339414" w:rsidR="001257EF" w:rsidRPr="001257EF" w:rsidRDefault="001257EF" w:rsidP="001257EF">
      <w:pPr>
        <w:numPr>
          <w:ilvl w:val="0"/>
          <w:numId w:val="20"/>
        </w:numPr>
        <w:spacing w:before="120" w:after="0" w:line="300" w:lineRule="atLeast"/>
        <w:rPr>
          <w:rFonts w:ascii="Calibri" w:eastAsia="Times New Roman" w:hAnsi="Calibri" w:cs="Calibri"/>
          <w:sz w:val="21"/>
          <w:szCs w:val="21"/>
          <w:lang w:eastAsia="en-GB"/>
        </w:rPr>
      </w:pPr>
      <w:r w:rsidRPr="1C0D454D">
        <w:rPr>
          <w:rFonts w:ascii="Calibri" w:eastAsia="Times New Roman" w:hAnsi="Calibri" w:cs="Calibri"/>
          <w:sz w:val="21"/>
          <w:szCs w:val="21"/>
          <w:lang w:eastAsia="en-GB"/>
        </w:rPr>
        <w:t>Ensure that an Individual Healthcare Plan a</w:t>
      </w:r>
      <w:r w:rsidR="09A08069" w:rsidRPr="1C0D454D">
        <w:rPr>
          <w:rFonts w:ascii="Calibri" w:eastAsia="Times New Roman" w:hAnsi="Calibri" w:cs="Calibri"/>
          <w:sz w:val="21"/>
          <w:szCs w:val="21"/>
          <w:lang w:eastAsia="en-GB"/>
        </w:rPr>
        <w:t>nd an Allergy Action Plan a</w:t>
      </w:r>
      <w:r w:rsidRPr="1C0D454D">
        <w:rPr>
          <w:rFonts w:ascii="Calibri" w:eastAsia="Times New Roman" w:hAnsi="Calibri" w:cs="Calibri"/>
          <w:sz w:val="21"/>
          <w:szCs w:val="21"/>
          <w:lang w:eastAsia="en-GB"/>
        </w:rPr>
        <w:t>nd, where necessary, a risk assessment is completed in partnership with parents/carers and relevant healthcare professionals.</w:t>
      </w:r>
    </w:p>
    <w:p w14:paraId="70ACFD05" w14:textId="47427997" w:rsidR="001257EF" w:rsidRPr="001257EF" w:rsidRDefault="001257EF" w:rsidP="1EBF1C73">
      <w:pPr>
        <w:numPr>
          <w:ilvl w:val="0"/>
          <w:numId w:val="20"/>
        </w:numPr>
        <w:spacing w:before="100" w:beforeAutospacing="1" w:after="100" w:afterAutospacing="1" w:line="300" w:lineRule="atLeast"/>
        <w:rPr>
          <w:rFonts w:ascii="Calibri" w:eastAsia="Times New Roman" w:hAnsi="Calibri" w:cs="Calibri"/>
          <w:sz w:val="21"/>
          <w:szCs w:val="21"/>
          <w:lang w:eastAsia="en-GB"/>
        </w:rPr>
      </w:pPr>
      <w:r w:rsidRPr="1C0D454D">
        <w:rPr>
          <w:rFonts w:ascii="Calibri" w:eastAsia="Times New Roman" w:hAnsi="Calibri" w:cs="Calibri"/>
          <w:sz w:val="21"/>
          <w:szCs w:val="21"/>
          <w:lang w:eastAsia="en-GB"/>
        </w:rPr>
        <w:t xml:space="preserve">Arrange appropriate briefings for </w:t>
      </w:r>
      <w:r w:rsidR="0505DB3A" w:rsidRPr="1C0D454D">
        <w:rPr>
          <w:rFonts w:ascii="Calibri" w:eastAsia="Times New Roman" w:hAnsi="Calibri" w:cs="Calibri"/>
          <w:color w:val="7030A0"/>
          <w:sz w:val="21"/>
          <w:szCs w:val="21"/>
          <w:lang w:eastAsia="en-GB"/>
        </w:rPr>
        <w:t xml:space="preserve">ALL </w:t>
      </w:r>
      <w:r w:rsidRPr="1C0D454D">
        <w:rPr>
          <w:rFonts w:ascii="Calibri" w:eastAsia="Times New Roman" w:hAnsi="Calibri" w:cs="Calibri"/>
          <w:sz w:val="21"/>
          <w:szCs w:val="21"/>
          <w:lang w:eastAsia="en-GB"/>
        </w:rPr>
        <w:t>staff who have responsibility for the pupil.</w:t>
      </w:r>
    </w:p>
    <w:p w14:paraId="3773A5DF" w14:textId="77777777" w:rsidR="001257EF" w:rsidRPr="001257EF" w:rsidRDefault="001257EF" w:rsidP="001257EF">
      <w:pPr>
        <w:numPr>
          <w:ilvl w:val="0"/>
          <w:numId w:val="20"/>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Ensure relevant staff and contractors are aware of the pupil's allergy, required emergency treatment and the location of medication.</w:t>
      </w:r>
    </w:p>
    <w:p w14:paraId="6AAF3BFE" w14:textId="77777777" w:rsidR="001257EF" w:rsidRPr="001257EF" w:rsidRDefault="001257EF" w:rsidP="001257EF">
      <w:pPr>
        <w:numPr>
          <w:ilvl w:val="0"/>
          <w:numId w:val="20"/>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Ensure allergy and dietary information is communicated to catering staff where appropriate.</w:t>
      </w:r>
    </w:p>
    <w:p w14:paraId="5F9D7343" w14:textId="20C8BFA7" w:rsidR="001257EF" w:rsidRPr="001257EF" w:rsidRDefault="001257EF" w:rsidP="5E8DEC01">
      <w:pPr>
        <w:numPr>
          <w:ilvl w:val="0"/>
          <w:numId w:val="20"/>
        </w:numPr>
        <w:spacing w:before="100" w:beforeAutospacing="1" w:after="100" w:afterAutospacing="1" w:line="300" w:lineRule="atLeast"/>
        <w:rPr>
          <w:rFonts w:ascii="Calibri" w:eastAsia="Times New Roman" w:hAnsi="Calibri" w:cs="Calibri"/>
          <w:sz w:val="21"/>
          <w:szCs w:val="21"/>
          <w:lang w:eastAsia="en-GB"/>
        </w:rPr>
      </w:pPr>
      <w:r w:rsidRPr="5E8DEC01">
        <w:rPr>
          <w:rFonts w:ascii="Calibri" w:eastAsia="Times New Roman" w:hAnsi="Calibri" w:cs="Calibri"/>
          <w:sz w:val="21"/>
          <w:szCs w:val="21"/>
          <w:lang w:eastAsia="en-GB"/>
        </w:rPr>
        <w:t xml:space="preserve">Ensure allergy alerts and medical information are accurately recorded on </w:t>
      </w:r>
      <w:r w:rsidR="00403103" w:rsidRPr="5E8DEC01">
        <w:rPr>
          <w:rFonts w:ascii="Calibri" w:eastAsia="Times New Roman" w:hAnsi="Calibri" w:cs="Calibri"/>
          <w:sz w:val="21"/>
          <w:szCs w:val="21"/>
          <w:lang w:eastAsia="en-GB"/>
        </w:rPr>
        <w:t>Arbor</w:t>
      </w:r>
      <w:r w:rsidRPr="5E8DEC01">
        <w:rPr>
          <w:rFonts w:ascii="Calibri" w:eastAsia="Times New Roman" w:hAnsi="Calibri" w:cs="Calibri"/>
          <w:sz w:val="21"/>
          <w:szCs w:val="21"/>
          <w:lang w:eastAsia="en-GB"/>
        </w:rPr>
        <w:t xml:space="preserve"> (or the school's management information system).</w:t>
      </w:r>
    </w:p>
    <w:p w14:paraId="365BB213" w14:textId="38D7FD15" w:rsidR="001257EF" w:rsidRPr="001257EF" w:rsidRDefault="001257EF" w:rsidP="5E8DEC01">
      <w:pPr>
        <w:numPr>
          <w:ilvl w:val="0"/>
          <w:numId w:val="20"/>
        </w:numPr>
        <w:spacing w:before="100" w:beforeAutospacing="1" w:after="100" w:afterAutospacing="1" w:line="300" w:lineRule="atLeast"/>
        <w:rPr>
          <w:rFonts w:ascii="Calibri" w:eastAsia="Times New Roman" w:hAnsi="Calibri" w:cs="Calibri"/>
          <w:sz w:val="21"/>
          <w:szCs w:val="21"/>
          <w:lang w:eastAsia="en-GB"/>
        </w:rPr>
      </w:pPr>
      <w:r w:rsidRPr="5E8DEC01">
        <w:rPr>
          <w:rFonts w:ascii="Calibri" w:eastAsia="Times New Roman" w:hAnsi="Calibri" w:cs="Calibri"/>
          <w:sz w:val="21"/>
          <w:szCs w:val="21"/>
          <w:lang w:eastAsia="en-GB"/>
        </w:rPr>
        <w:t xml:space="preserve">Arrange appropriate allergy awareness and Adrenaline Auto-Injector training for </w:t>
      </w:r>
      <w:r w:rsidR="003C3843" w:rsidRPr="5E8DEC01">
        <w:rPr>
          <w:rFonts w:ascii="Calibri" w:eastAsia="Times New Roman" w:hAnsi="Calibri" w:cs="Calibri"/>
          <w:b/>
          <w:bCs/>
          <w:sz w:val="21"/>
          <w:szCs w:val="21"/>
          <w:lang w:eastAsia="en-GB"/>
        </w:rPr>
        <w:t>ALL</w:t>
      </w:r>
      <w:r w:rsidR="003C3843" w:rsidRPr="5E8DEC01">
        <w:rPr>
          <w:rFonts w:ascii="Calibri" w:eastAsia="Times New Roman" w:hAnsi="Calibri" w:cs="Calibri"/>
          <w:sz w:val="21"/>
          <w:szCs w:val="21"/>
          <w:lang w:eastAsia="en-GB"/>
        </w:rPr>
        <w:t xml:space="preserve"> </w:t>
      </w:r>
      <w:r w:rsidRPr="5E8DEC01">
        <w:rPr>
          <w:rFonts w:ascii="Calibri" w:eastAsia="Times New Roman" w:hAnsi="Calibri" w:cs="Calibri"/>
          <w:sz w:val="21"/>
          <w:szCs w:val="21"/>
          <w:lang w:eastAsia="en-GB"/>
        </w:rPr>
        <w:t>staff.</w:t>
      </w:r>
    </w:p>
    <w:p w14:paraId="76CB497B" w14:textId="77777777" w:rsidR="001257EF" w:rsidRPr="001257EF" w:rsidRDefault="001257EF" w:rsidP="001257EF">
      <w:pPr>
        <w:numPr>
          <w:ilvl w:val="0"/>
          <w:numId w:val="20"/>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Ensure emergency medication remains accessible at all times.</w:t>
      </w:r>
    </w:p>
    <w:p w14:paraId="6FCEF7EE" w14:textId="77777777" w:rsidR="001257EF" w:rsidRPr="001257EF" w:rsidRDefault="001257EF" w:rsidP="001257EF">
      <w:pPr>
        <w:numPr>
          <w:ilvl w:val="0"/>
          <w:numId w:val="20"/>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Ensure suitable risk assessments are completed for educational visits, residential visits, practical activities and other higher-risk events.</w:t>
      </w:r>
    </w:p>
    <w:p w14:paraId="720A563A" w14:textId="77777777" w:rsidR="001257EF" w:rsidRPr="001257EF" w:rsidRDefault="001257EF" w:rsidP="001257EF">
      <w:pPr>
        <w:spacing w:before="120" w:after="0" w:line="300" w:lineRule="atLeast"/>
        <w:outlineLvl w:val="2"/>
        <w:rPr>
          <w:rFonts w:ascii="Calibri" w:eastAsia="Times New Roman" w:hAnsi="Calibri" w:cs="Calibri"/>
          <w:b/>
          <w:bCs/>
          <w:sz w:val="27"/>
          <w:szCs w:val="27"/>
          <w:lang w:eastAsia="en-GB"/>
        </w:rPr>
      </w:pPr>
      <w:r w:rsidRPr="001257EF">
        <w:rPr>
          <w:rFonts w:ascii="Calibri" w:eastAsia="Times New Roman" w:hAnsi="Calibri" w:cs="Calibri"/>
          <w:b/>
          <w:bCs/>
          <w:sz w:val="27"/>
          <w:szCs w:val="27"/>
          <w:lang w:eastAsia="en-GB"/>
        </w:rPr>
        <w:t>Responsibilities of Teaching and Support Staff</w:t>
      </w:r>
    </w:p>
    <w:p w14:paraId="119AD726" w14:textId="38349E30" w:rsidR="001257EF" w:rsidRPr="001257EF" w:rsidRDefault="0057648E" w:rsidP="001257EF">
      <w:pPr>
        <w:spacing w:before="120" w:after="0" w:line="300" w:lineRule="atLeast"/>
        <w:rPr>
          <w:rFonts w:ascii="Calibri" w:eastAsia="Times New Roman" w:hAnsi="Calibri" w:cs="Calibri"/>
          <w:sz w:val="21"/>
          <w:szCs w:val="21"/>
          <w:lang w:eastAsia="en-GB"/>
        </w:rPr>
      </w:pPr>
      <w:r>
        <w:rPr>
          <w:rFonts w:ascii="Calibri" w:eastAsia="Times New Roman" w:hAnsi="Calibri" w:cs="Calibri"/>
          <w:sz w:val="21"/>
          <w:szCs w:val="21"/>
          <w:lang w:eastAsia="en-GB"/>
        </w:rPr>
        <w:t>S</w:t>
      </w:r>
      <w:r w:rsidR="001257EF" w:rsidRPr="001257EF">
        <w:rPr>
          <w:rFonts w:ascii="Calibri" w:eastAsia="Times New Roman" w:hAnsi="Calibri" w:cs="Calibri"/>
          <w:sz w:val="21"/>
          <w:szCs w:val="21"/>
          <w:lang w:eastAsia="en-GB"/>
        </w:rPr>
        <w:t>taff must:</w:t>
      </w:r>
    </w:p>
    <w:p w14:paraId="7C3C8BD1" w14:textId="77777777" w:rsidR="001257EF" w:rsidRPr="001257EF" w:rsidRDefault="001257EF" w:rsidP="001257EF">
      <w:pPr>
        <w:numPr>
          <w:ilvl w:val="0"/>
          <w:numId w:val="21"/>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Familiarise themselves with the allergies and medical needs of pupils in their care.</w:t>
      </w:r>
    </w:p>
    <w:p w14:paraId="39CCC7EA" w14:textId="77777777" w:rsidR="001257EF" w:rsidRPr="001257EF" w:rsidRDefault="001257EF" w:rsidP="001257EF">
      <w:pPr>
        <w:numPr>
          <w:ilvl w:val="0"/>
          <w:numId w:val="21"/>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Follow the guidance and actions set out within Individual Healthcare Plans.</w:t>
      </w:r>
    </w:p>
    <w:p w14:paraId="001E2092" w14:textId="77777777" w:rsidR="001257EF" w:rsidRPr="001257EF" w:rsidRDefault="001257EF" w:rsidP="001257EF">
      <w:pPr>
        <w:numPr>
          <w:ilvl w:val="0"/>
          <w:numId w:val="21"/>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Consider allergy risks when planning lessons, activities, celebrations, food tasting sessions and educational visits.</w:t>
      </w:r>
    </w:p>
    <w:p w14:paraId="1ED43C3C" w14:textId="77777777" w:rsidR="001257EF" w:rsidRPr="001257EF" w:rsidRDefault="001257EF" w:rsidP="001257EF">
      <w:pPr>
        <w:numPr>
          <w:ilvl w:val="0"/>
          <w:numId w:val="21"/>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lastRenderedPageBreak/>
        <w:t>Complete risk assessments for off-site visits and higher-risk activities.</w:t>
      </w:r>
    </w:p>
    <w:p w14:paraId="4F17904E" w14:textId="77777777" w:rsidR="001257EF" w:rsidRPr="001257EF" w:rsidRDefault="001257EF" w:rsidP="001257EF">
      <w:pPr>
        <w:numPr>
          <w:ilvl w:val="0"/>
          <w:numId w:val="21"/>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Ensure emergency medication accompanies pupils on educational visits and off-site activities.</w:t>
      </w:r>
    </w:p>
    <w:p w14:paraId="5607E5A3" w14:textId="77777777" w:rsidR="001257EF" w:rsidRPr="001257EF" w:rsidRDefault="001257EF" w:rsidP="001257EF">
      <w:pPr>
        <w:numPr>
          <w:ilvl w:val="0"/>
          <w:numId w:val="21"/>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Liaise with parents/carers where food-related activities are planned.</w:t>
      </w:r>
    </w:p>
    <w:p w14:paraId="08018E3D" w14:textId="77777777" w:rsidR="001257EF" w:rsidRDefault="001257EF" w:rsidP="001257EF">
      <w:pPr>
        <w:numPr>
          <w:ilvl w:val="0"/>
          <w:numId w:val="21"/>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Ensure that pupils with allergies are appropriately included in all aspects of school life, wherever reasonably practicable.</w:t>
      </w:r>
    </w:p>
    <w:p w14:paraId="517B20DA" w14:textId="77777777" w:rsidR="001257EF" w:rsidRDefault="001257EF" w:rsidP="001257EF">
      <w:pPr>
        <w:spacing w:after="0" w:line="300" w:lineRule="atLeast"/>
        <w:rPr>
          <w:rFonts w:ascii="Calibri" w:eastAsia="Times New Roman" w:hAnsi="Calibri" w:cs="Calibri"/>
          <w:sz w:val="21"/>
          <w:szCs w:val="21"/>
          <w:lang w:eastAsia="en-GB"/>
        </w:rPr>
      </w:pPr>
    </w:p>
    <w:p w14:paraId="56730A8D" w14:textId="5EFF9D47" w:rsidR="00AE65C5" w:rsidRPr="00FB2188" w:rsidRDefault="00880B4A" w:rsidP="5E8DEC01">
      <w:pPr>
        <w:spacing w:after="0" w:line="300" w:lineRule="atLeast"/>
        <w:rPr>
          <w:sz w:val="27"/>
          <w:szCs w:val="27"/>
        </w:rPr>
      </w:pPr>
      <w:r w:rsidRPr="5E8DEC01">
        <w:rPr>
          <w:b/>
          <w:bCs/>
          <w:sz w:val="27"/>
          <w:szCs w:val="27"/>
        </w:rPr>
        <w:t xml:space="preserve">Responsibilities of the </w:t>
      </w:r>
      <w:r w:rsidR="00AE65C5" w:rsidRPr="5E8DEC01">
        <w:rPr>
          <w:b/>
          <w:bCs/>
          <w:sz w:val="27"/>
          <w:szCs w:val="27"/>
        </w:rPr>
        <w:t>Catering Department</w:t>
      </w:r>
      <w:r w:rsidR="00A21F5F" w:rsidRPr="5E8DEC01">
        <w:rPr>
          <w:sz w:val="27"/>
          <w:szCs w:val="27"/>
        </w:rPr>
        <w:t>:</w:t>
      </w:r>
    </w:p>
    <w:p w14:paraId="5EAB4C7F" w14:textId="77777777" w:rsidR="00880B4A" w:rsidRPr="00FB2188" w:rsidRDefault="00880B4A" w:rsidP="5E8DEC01">
      <w:pPr>
        <w:spacing w:after="0" w:line="300" w:lineRule="atLeast"/>
        <w:rPr>
          <w:sz w:val="27"/>
          <w:szCs w:val="27"/>
        </w:rPr>
      </w:pPr>
    </w:p>
    <w:p w14:paraId="4A327462" w14:textId="5D5B2695" w:rsidR="00AE65C5" w:rsidRPr="007A0EFD" w:rsidRDefault="00A21F5F" w:rsidP="5E8DEC01">
      <w:pPr>
        <w:pStyle w:val="ListParagraph"/>
        <w:numPr>
          <w:ilvl w:val="0"/>
          <w:numId w:val="28"/>
        </w:numPr>
        <w:spacing w:after="0" w:line="300" w:lineRule="atLeast"/>
        <w:rPr>
          <w:sz w:val="21"/>
          <w:szCs w:val="21"/>
        </w:rPr>
      </w:pPr>
      <w:r w:rsidRPr="5E8DEC01">
        <w:rPr>
          <w:sz w:val="21"/>
          <w:szCs w:val="21"/>
        </w:rPr>
        <w:t xml:space="preserve">Effectively communicate the Allergen Policy and procedures to all </w:t>
      </w:r>
      <w:r w:rsidR="00180E05" w:rsidRPr="5E8DEC01">
        <w:rPr>
          <w:sz w:val="21"/>
          <w:szCs w:val="21"/>
        </w:rPr>
        <w:t>catering staff.</w:t>
      </w:r>
    </w:p>
    <w:p w14:paraId="4A6260B2" w14:textId="3B2461D2" w:rsidR="00AE65C5" w:rsidRPr="007A0EFD" w:rsidRDefault="00A21F5F" w:rsidP="5E8DEC01">
      <w:pPr>
        <w:pStyle w:val="ListParagraph"/>
        <w:numPr>
          <w:ilvl w:val="0"/>
          <w:numId w:val="28"/>
        </w:numPr>
        <w:spacing w:after="0" w:line="300" w:lineRule="atLeast"/>
        <w:rPr>
          <w:sz w:val="21"/>
          <w:szCs w:val="21"/>
        </w:rPr>
      </w:pPr>
      <w:r w:rsidRPr="5E8DEC01">
        <w:rPr>
          <w:sz w:val="21"/>
          <w:szCs w:val="21"/>
        </w:rPr>
        <w:t xml:space="preserve">Ensure all menu cycles are supported with accurate recipes and allergen information. </w:t>
      </w:r>
    </w:p>
    <w:p w14:paraId="3825DAEE" w14:textId="77777777" w:rsidR="00AE65C5" w:rsidRPr="007A0EFD" w:rsidRDefault="00A21F5F" w:rsidP="5E8DEC01">
      <w:pPr>
        <w:pStyle w:val="ListParagraph"/>
        <w:numPr>
          <w:ilvl w:val="0"/>
          <w:numId w:val="28"/>
        </w:numPr>
        <w:spacing w:after="0" w:line="300" w:lineRule="atLeast"/>
        <w:rPr>
          <w:sz w:val="21"/>
          <w:szCs w:val="21"/>
        </w:rPr>
      </w:pPr>
      <w:r w:rsidRPr="5E8DEC01">
        <w:rPr>
          <w:sz w:val="21"/>
          <w:szCs w:val="21"/>
        </w:rPr>
        <w:t xml:space="preserve">Ensure all recipes have the relevant allergen information. </w:t>
      </w:r>
    </w:p>
    <w:p w14:paraId="656CF665" w14:textId="77777777" w:rsidR="00AE65C5" w:rsidRPr="007A0EFD" w:rsidRDefault="00A21F5F" w:rsidP="5E8DEC01">
      <w:pPr>
        <w:pStyle w:val="ListParagraph"/>
        <w:numPr>
          <w:ilvl w:val="0"/>
          <w:numId w:val="28"/>
        </w:numPr>
        <w:spacing w:after="0" w:line="300" w:lineRule="atLeast"/>
        <w:rPr>
          <w:sz w:val="21"/>
          <w:szCs w:val="21"/>
        </w:rPr>
      </w:pPr>
      <w:r w:rsidRPr="5E8DEC01">
        <w:rPr>
          <w:sz w:val="21"/>
          <w:szCs w:val="21"/>
        </w:rPr>
        <w:t xml:space="preserve">Ensure that suppliers provide accurate allergen information for products on the Company Approved Product List (APL). </w:t>
      </w:r>
    </w:p>
    <w:p w14:paraId="2D9D62D9" w14:textId="20357522" w:rsidR="00AE65C5" w:rsidRPr="007A0EFD" w:rsidRDefault="00A21F5F" w:rsidP="5E8DEC01">
      <w:pPr>
        <w:pStyle w:val="ListParagraph"/>
        <w:numPr>
          <w:ilvl w:val="0"/>
          <w:numId w:val="28"/>
        </w:numPr>
        <w:spacing w:after="0" w:line="300" w:lineRule="atLeast"/>
        <w:rPr>
          <w:sz w:val="21"/>
          <w:szCs w:val="21"/>
        </w:rPr>
      </w:pPr>
      <w:r w:rsidRPr="5E8DEC01">
        <w:rPr>
          <w:sz w:val="21"/>
          <w:szCs w:val="21"/>
        </w:rPr>
        <w:t xml:space="preserve">Ensure that any changes to products and recipes are communicated to all relevant Managers. </w:t>
      </w:r>
    </w:p>
    <w:p w14:paraId="5385128E" w14:textId="22ABE0D8" w:rsidR="00AE65C5" w:rsidRPr="007A0EFD" w:rsidRDefault="00A21F5F" w:rsidP="5E8DEC01">
      <w:pPr>
        <w:pStyle w:val="ListParagraph"/>
        <w:numPr>
          <w:ilvl w:val="0"/>
          <w:numId w:val="28"/>
        </w:numPr>
        <w:spacing w:after="0" w:line="300" w:lineRule="atLeast"/>
        <w:rPr>
          <w:sz w:val="21"/>
          <w:szCs w:val="21"/>
        </w:rPr>
      </w:pPr>
      <w:r w:rsidRPr="5E8DEC01">
        <w:rPr>
          <w:sz w:val="21"/>
          <w:szCs w:val="21"/>
        </w:rPr>
        <w:t>Manage the labelling systems to ensure compliance with Natasha’s Law</w:t>
      </w:r>
    </w:p>
    <w:p w14:paraId="4A6A2106" w14:textId="537B6CB2" w:rsidR="00AE65C5" w:rsidRPr="007A0EFD" w:rsidRDefault="00A21F5F" w:rsidP="5E8DEC01">
      <w:pPr>
        <w:pStyle w:val="ListParagraph"/>
        <w:numPr>
          <w:ilvl w:val="0"/>
          <w:numId w:val="28"/>
        </w:numPr>
        <w:spacing w:after="0" w:line="300" w:lineRule="atLeast"/>
        <w:rPr>
          <w:sz w:val="21"/>
          <w:szCs w:val="21"/>
        </w:rPr>
      </w:pPr>
      <w:r w:rsidRPr="5E8DEC01">
        <w:rPr>
          <w:sz w:val="21"/>
          <w:szCs w:val="21"/>
        </w:rPr>
        <w:t xml:space="preserve">Provide allergen safe menus for primary schools </w:t>
      </w:r>
    </w:p>
    <w:p w14:paraId="7D1D3661" w14:textId="6FE89194" w:rsidR="001257EF" w:rsidRPr="007A0EFD" w:rsidRDefault="00A21F5F" w:rsidP="5E8DEC01">
      <w:pPr>
        <w:pStyle w:val="ListParagraph"/>
        <w:numPr>
          <w:ilvl w:val="0"/>
          <w:numId w:val="28"/>
        </w:numPr>
        <w:spacing w:after="0" w:line="300" w:lineRule="atLeast"/>
        <w:rPr>
          <w:sz w:val="21"/>
          <w:szCs w:val="21"/>
        </w:rPr>
      </w:pPr>
      <w:r w:rsidRPr="5E8DEC01">
        <w:rPr>
          <w:sz w:val="21"/>
          <w:szCs w:val="21"/>
        </w:rPr>
        <w:t>Support with the completion of menus for students with more complex dietary requirement</w:t>
      </w:r>
    </w:p>
    <w:p w14:paraId="1DA45571" w14:textId="77777777" w:rsidR="001257EF" w:rsidRDefault="001257EF" w:rsidP="001257EF">
      <w:pPr>
        <w:spacing w:after="0" w:line="300" w:lineRule="atLeast"/>
        <w:rPr>
          <w:rFonts w:ascii="Calibri" w:eastAsia="Times New Roman" w:hAnsi="Calibri" w:cs="Calibri"/>
          <w:sz w:val="21"/>
          <w:szCs w:val="21"/>
          <w:lang w:eastAsia="en-GB"/>
        </w:rPr>
      </w:pPr>
    </w:p>
    <w:p w14:paraId="6316D168" w14:textId="77777777" w:rsidR="001257EF" w:rsidRPr="001257EF" w:rsidRDefault="001257EF" w:rsidP="001257EF">
      <w:pPr>
        <w:spacing w:after="0" w:line="300" w:lineRule="atLeast"/>
        <w:rPr>
          <w:rFonts w:ascii="Calibri" w:eastAsia="Times New Roman" w:hAnsi="Calibri" w:cs="Calibri"/>
          <w:sz w:val="21"/>
          <w:szCs w:val="21"/>
          <w:lang w:eastAsia="en-GB"/>
        </w:rPr>
      </w:pPr>
    </w:p>
    <w:p w14:paraId="3EBA5C7A" w14:textId="77777777" w:rsidR="001257EF" w:rsidRPr="001257EF" w:rsidRDefault="001257EF" w:rsidP="001257EF">
      <w:pPr>
        <w:spacing w:before="120" w:after="0" w:line="300" w:lineRule="atLeast"/>
        <w:outlineLvl w:val="2"/>
        <w:rPr>
          <w:rFonts w:ascii="Calibri" w:eastAsia="Times New Roman" w:hAnsi="Calibri" w:cs="Calibri"/>
          <w:b/>
          <w:bCs/>
          <w:sz w:val="27"/>
          <w:szCs w:val="27"/>
          <w:lang w:eastAsia="en-GB"/>
        </w:rPr>
      </w:pPr>
      <w:r w:rsidRPr="001257EF">
        <w:rPr>
          <w:rFonts w:ascii="Calibri" w:eastAsia="Times New Roman" w:hAnsi="Calibri" w:cs="Calibri"/>
          <w:b/>
          <w:bCs/>
          <w:sz w:val="27"/>
          <w:szCs w:val="27"/>
          <w:lang w:eastAsia="en-GB"/>
        </w:rPr>
        <w:t>Staff Health Information</w:t>
      </w:r>
    </w:p>
    <w:p w14:paraId="0FC63FE5" w14:textId="7266AE04"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All new employees will be required to complete an occupational health questionnaire before commencing employment. Any allergy, medical condition or disability should be disclosed so that appropriate support and reasonable adjustments can be considered where necessary.</w:t>
      </w:r>
    </w:p>
    <w:p w14:paraId="38304833" w14:textId="43CDCE3D" w:rsidR="00E44666" w:rsidRPr="0017777A" w:rsidRDefault="00E44666" w:rsidP="5534A631">
      <w:pPr>
        <w:spacing w:before="120" w:after="0" w:line="300" w:lineRule="atLeast"/>
        <w:outlineLvl w:val="1"/>
        <w:rPr>
          <w:rFonts w:ascii="Calibri" w:eastAsia="Times New Roman" w:hAnsi="Calibri" w:cs="Calibri"/>
          <w:b/>
          <w:bCs/>
          <w:sz w:val="36"/>
          <w:szCs w:val="36"/>
          <w:lang w:eastAsia="en-GB"/>
        </w:rPr>
      </w:pPr>
      <w:r w:rsidRPr="5534A631">
        <w:rPr>
          <w:rFonts w:ascii="Calibri" w:eastAsia="Times New Roman" w:hAnsi="Calibri" w:cs="Calibri"/>
          <w:b/>
          <w:bCs/>
          <w:sz w:val="36"/>
          <w:szCs w:val="36"/>
          <w:lang w:eastAsia="en-GB"/>
        </w:rPr>
        <w:t xml:space="preserve">Training </w:t>
      </w:r>
    </w:p>
    <w:p w14:paraId="3442BFB4" w14:textId="12B7873C" w:rsidR="00892FAE" w:rsidRDefault="00234530" w:rsidP="001257EF">
      <w:pPr>
        <w:spacing w:before="120" w:after="0" w:line="300" w:lineRule="atLeast"/>
        <w:outlineLvl w:val="1"/>
        <w:rPr>
          <w:rFonts w:ascii="Calibri" w:eastAsia="Times New Roman" w:hAnsi="Calibri" w:cs="Calibri"/>
          <w:sz w:val="21"/>
          <w:szCs w:val="21"/>
          <w:lang w:eastAsia="en-GB"/>
        </w:rPr>
      </w:pPr>
      <w:r w:rsidRPr="5534A631">
        <w:rPr>
          <w:rFonts w:ascii="Calibri" w:eastAsia="Times New Roman" w:hAnsi="Calibri" w:cs="Calibri"/>
          <w:sz w:val="21"/>
          <w:szCs w:val="21"/>
          <w:lang w:eastAsia="en-GB"/>
        </w:rPr>
        <w:t xml:space="preserve">All Staff to complete </w:t>
      </w:r>
      <w:r w:rsidR="00765C90" w:rsidRPr="5534A631">
        <w:rPr>
          <w:rFonts w:ascii="Calibri" w:eastAsia="Times New Roman" w:hAnsi="Calibri" w:cs="Calibri"/>
          <w:sz w:val="21"/>
          <w:szCs w:val="21"/>
          <w:lang w:eastAsia="en-GB"/>
        </w:rPr>
        <w:t xml:space="preserve">annual </w:t>
      </w:r>
      <w:r w:rsidRPr="5534A631">
        <w:rPr>
          <w:rFonts w:ascii="Calibri" w:eastAsia="Times New Roman" w:hAnsi="Calibri" w:cs="Calibri"/>
          <w:sz w:val="21"/>
          <w:szCs w:val="21"/>
          <w:lang w:eastAsia="en-GB"/>
        </w:rPr>
        <w:t>online allergen awareness trainin</w:t>
      </w:r>
      <w:r w:rsidR="00765C90" w:rsidRPr="5534A631">
        <w:rPr>
          <w:rFonts w:ascii="Calibri" w:eastAsia="Times New Roman" w:hAnsi="Calibri" w:cs="Calibri"/>
          <w:sz w:val="21"/>
          <w:szCs w:val="21"/>
          <w:lang w:eastAsia="en-GB"/>
        </w:rPr>
        <w:t>g.</w:t>
      </w:r>
      <w:r w:rsidR="0017777A" w:rsidRPr="5534A631">
        <w:rPr>
          <w:rFonts w:ascii="Calibri" w:eastAsia="Times New Roman" w:hAnsi="Calibri" w:cs="Calibri"/>
          <w:sz w:val="21"/>
          <w:szCs w:val="21"/>
          <w:lang w:eastAsia="en-GB"/>
        </w:rPr>
        <w:t xml:space="preserve"> </w:t>
      </w:r>
    </w:p>
    <w:p w14:paraId="5957A2A0" w14:textId="295209B9" w:rsidR="00194FAF" w:rsidRPr="00194FAF" w:rsidRDefault="00194FAF" w:rsidP="001257EF">
      <w:pPr>
        <w:spacing w:before="120" w:after="0" w:line="300" w:lineRule="atLeast"/>
        <w:outlineLvl w:val="1"/>
        <w:rPr>
          <w:rFonts w:ascii="Calibri" w:eastAsia="Times New Roman" w:hAnsi="Calibri" w:cs="Calibri"/>
          <w:sz w:val="21"/>
          <w:szCs w:val="21"/>
          <w:lang w:eastAsia="en-GB"/>
        </w:rPr>
      </w:pPr>
    </w:p>
    <w:p w14:paraId="32B78231" w14:textId="0CEE26A3" w:rsidR="00892FAE" w:rsidRDefault="00892FAE" w:rsidP="001257EF">
      <w:pPr>
        <w:spacing w:before="120" w:after="0" w:line="300" w:lineRule="atLeast"/>
        <w:outlineLvl w:val="1"/>
        <w:rPr>
          <w:rFonts w:ascii="Calibri" w:eastAsia="Times New Roman" w:hAnsi="Calibri" w:cs="Calibri"/>
          <w:b/>
          <w:bCs/>
          <w:sz w:val="36"/>
          <w:szCs w:val="36"/>
          <w:lang w:eastAsia="en-GB"/>
        </w:rPr>
      </w:pPr>
      <w:r>
        <w:rPr>
          <w:rFonts w:ascii="Calibri" w:eastAsia="Times New Roman" w:hAnsi="Calibri" w:cs="Calibri"/>
          <w:b/>
          <w:bCs/>
          <w:sz w:val="36"/>
          <w:szCs w:val="36"/>
          <w:lang w:eastAsia="en-GB"/>
        </w:rPr>
        <w:t xml:space="preserve">All staff to complete Allergen Awareness training </w:t>
      </w:r>
      <w:r w:rsidR="00050520">
        <w:rPr>
          <w:rFonts w:ascii="Calibri" w:eastAsia="Times New Roman" w:hAnsi="Calibri" w:cs="Calibri"/>
          <w:b/>
          <w:bCs/>
          <w:sz w:val="36"/>
          <w:szCs w:val="36"/>
          <w:lang w:eastAsia="en-GB"/>
        </w:rPr>
        <w:t>every year</w:t>
      </w:r>
    </w:p>
    <w:p w14:paraId="7340A4A2" w14:textId="77777777" w:rsidR="00E44666" w:rsidRDefault="00E44666" w:rsidP="001257EF">
      <w:pPr>
        <w:spacing w:before="120" w:after="0" w:line="300" w:lineRule="atLeast"/>
        <w:outlineLvl w:val="1"/>
        <w:rPr>
          <w:rFonts w:ascii="Calibri" w:eastAsia="Times New Roman" w:hAnsi="Calibri" w:cs="Calibri"/>
          <w:b/>
          <w:bCs/>
          <w:sz w:val="36"/>
          <w:szCs w:val="36"/>
          <w:lang w:eastAsia="en-GB"/>
        </w:rPr>
      </w:pPr>
    </w:p>
    <w:p w14:paraId="6E42C5FE" w14:textId="2F4E8B3E" w:rsidR="00E44666" w:rsidRPr="001257EF" w:rsidRDefault="001257EF" w:rsidP="001257EF">
      <w:pPr>
        <w:spacing w:before="120" w:after="0" w:line="300" w:lineRule="atLeast"/>
        <w:outlineLvl w:val="1"/>
        <w:rPr>
          <w:rFonts w:ascii="Calibri" w:eastAsia="Times New Roman" w:hAnsi="Calibri" w:cs="Calibri"/>
          <w:b/>
          <w:bCs/>
          <w:sz w:val="36"/>
          <w:szCs w:val="36"/>
          <w:lang w:eastAsia="en-GB"/>
        </w:rPr>
      </w:pPr>
      <w:r w:rsidRPr="001257EF">
        <w:rPr>
          <w:rFonts w:ascii="Calibri" w:eastAsia="Times New Roman" w:hAnsi="Calibri" w:cs="Calibri"/>
          <w:b/>
          <w:bCs/>
          <w:sz w:val="36"/>
          <w:szCs w:val="36"/>
          <w:lang w:eastAsia="en-GB"/>
        </w:rPr>
        <w:t>Emergency Procedures</w:t>
      </w:r>
    </w:p>
    <w:p w14:paraId="38A3BE46"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If a pupil is suspected of experiencing an allergic reaction:</w:t>
      </w:r>
    </w:p>
    <w:p w14:paraId="7CC74F54" w14:textId="77777777" w:rsidR="001257EF" w:rsidRPr="001257EF" w:rsidRDefault="001257EF" w:rsidP="001257EF">
      <w:pPr>
        <w:numPr>
          <w:ilvl w:val="0"/>
          <w:numId w:val="22"/>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Remain calm and reassure the pupil.</w:t>
      </w:r>
    </w:p>
    <w:p w14:paraId="053B49CC" w14:textId="77777777" w:rsidR="001257EF" w:rsidRPr="001257EF" w:rsidRDefault="001257EF" w:rsidP="001257EF">
      <w:pPr>
        <w:numPr>
          <w:ilvl w:val="0"/>
          <w:numId w:val="22"/>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Assess the severity of the symptoms.</w:t>
      </w:r>
    </w:p>
    <w:p w14:paraId="4E8AC963" w14:textId="1E737A3D" w:rsidR="001257EF" w:rsidRPr="001257EF" w:rsidRDefault="001257EF" w:rsidP="1EBF1C73">
      <w:pPr>
        <w:numPr>
          <w:ilvl w:val="0"/>
          <w:numId w:val="22"/>
        </w:numPr>
        <w:spacing w:before="100" w:beforeAutospacing="1" w:after="100" w:afterAutospacing="1" w:line="300" w:lineRule="atLeast"/>
        <w:rPr>
          <w:rFonts w:ascii="Calibri" w:eastAsia="Times New Roman" w:hAnsi="Calibri" w:cs="Calibri"/>
          <w:sz w:val="21"/>
          <w:szCs w:val="21"/>
          <w:lang w:eastAsia="en-GB"/>
        </w:rPr>
      </w:pPr>
      <w:r w:rsidRPr="5E8DEC01">
        <w:rPr>
          <w:rFonts w:ascii="Calibri" w:eastAsia="Times New Roman" w:hAnsi="Calibri" w:cs="Calibri"/>
          <w:sz w:val="21"/>
          <w:szCs w:val="21"/>
          <w:lang w:eastAsia="en-GB"/>
        </w:rPr>
        <w:t>Follow the pupil's Individual Healthcare Plan</w:t>
      </w:r>
      <w:r w:rsidR="79300FAC" w:rsidRPr="5E8DEC01">
        <w:rPr>
          <w:rFonts w:ascii="Calibri" w:eastAsia="Times New Roman" w:hAnsi="Calibri" w:cs="Calibri"/>
          <w:sz w:val="21"/>
          <w:szCs w:val="21"/>
          <w:lang w:eastAsia="en-GB"/>
        </w:rPr>
        <w:t xml:space="preserve"> and Allergy Action Plan</w:t>
      </w:r>
      <w:r w:rsidRPr="5E8DEC01">
        <w:rPr>
          <w:rFonts w:ascii="Calibri" w:eastAsia="Times New Roman" w:hAnsi="Calibri" w:cs="Calibri"/>
          <w:sz w:val="21"/>
          <w:szCs w:val="21"/>
          <w:lang w:eastAsia="en-GB"/>
        </w:rPr>
        <w:t>.</w:t>
      </w:r>
    </w:p>
    <w:p w14:paraId="3D5CB03C" w14:textId="77777777" w:rsidR="001257EF" w:rsidRPr="001257EF" w:rsidRDefault="001257EF" w:rsidP="001257EF">
      <w:pPr>
        <w:numPr>
          <w:ilvl w:val="0"/>
          <w:numId w:val="22"/>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Administer prescribed medication immediately where required and where staff are trained to do so.</w:t>
      </w:r>
    </w:p>
    <w:p w14:paraId="27E1BC66" w14:textId="77777777" w:rsidR="001257EF" w:rsidRPr="001257EF" w:rsidRDefault="001257EF" w:rsidP="001257EF">
      <w:pPr>
        <w:numPr>
          <w:ilvl w:val="0"/>
          <w:numId w:val="22"/>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Send for a qualified first aider and/or additional assistance.</w:t>
      </w:r>
    </w:p>
    <w:p w14:paraId="1A055D4A" w14:textId="77777777" w:rsidR="001257EF" w:rsidRPr="001257EF" w:rsidRDefault="001257EF" w:rsidP="001257EF">
      <w:pPr>
        <w:numPr>
          <w:ilvl w:val="0"/>
          <w:numId w:val="22"/>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Contact the pupil's parent/carer as soon as possible.</w:t>
      </w:r>
    </w:p>
    <w:p w14:paraId="5AD89741" w14:textId="77777777" w:rsidR="001257EF" w:rsidRPr="001257EF" w:rsidRDefault="001257EF" w:rsidP="001257EF">
      <w:pPr>
        <w:spacing w:before="120" w:after="0" w:line="300" w:lineRule="atLeast"/>
        <w:outlineLvl w:val="2"/>
        <w:rPr>
          <w:rFonts w:ascii="Calibri" w:eastAsia="Times New Roman" w:hAnsi="Calibri" w:cs="Calibri"/>
          <w:b/>
          <w:bCs/>
          <w:sz w:val="27"/>
          <w:szCs w:val="27"/>
          <w:lang w:eastAsia="en-GB"/>
        </w:rPr>
      </w:pPr>
      <w:r w:rsidRPr="001257EF">
        <w:rPr>
          <w:rFonts w:ascii="Calibri" w:eastAsia="Times New Roman" w:hAnsi="Calibri" w:cs="Calibri"/>
          <w:b/>
          <w:bCs/>
          <w:sz w:val="27"/>
          <w:szCs w:val="27"/>
          <w:lang w:eastAsia="en-GB"/>
        </w:rPr>
        <w:t>Suspected Anaphylaxis</w:t>
      </w:r>
    </w:p>
    <w:p w14:paraId="422F7B5E"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If anaphylaxis is suspected:</w:t>
      </w:r>
    </w:p>
    <w:p w14:paraId="329CAE6D" w14:textId="77777777" w:rsidR="001257EF" w:rsidRPr="001257EF" w:rsidRDefault="001257EF" w:rsidP="001257EF">
      <w:pPr>
        <w:numPr>
          <w:ilvl w:val="0"/>
          <w:numId w:val="23"/>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Administer the prescribed Adrenaline Auto-Injector without delay.</w:t>
      </w:r>
    </w:p>
    <w:p w14:paraId="3FDC46F1" w14:textId="77777777" w:rsidR="001257EF" w:rsidRPr="001257EF" w:rsidRDefault="001257EF" w:rsidP="001257EF">
      <w:pPr>
        <w:numPr>
          <w:ilvl w:val="0"/>
          <w:numId w:val="23"/>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 xml:space="preserve">Call </w:t>
      </w:r>
      <w:r w:rsidRPr="001257EF">
        <w:rPr>
          <w:rFonts w:ascii="Calibri" w:eastAsia="Times New Roman" w:hAnsi="Calibri" w:cs="Calibri"/>
          <w:b/>
          <w:bCs/>
          <w:sz w:val="21"/>
          <w:szCs w:val="21"/>
          <w:lang w:eastAsia="en-GB"/>
        </w:rPr>
        <w:t>999 immediately</w:t>
      </w:r>
      <w:r w:rsidRPr="001257EF">
        <w:rPr>
          <w:rFonts w:ascii="Calibri" w:eastAsia="Times New Roman" w:hAnsi="Calibri" w:cs="Calibri"/>
          <w:sz w:val="21"/>
          <w:szCs w:val="21"/>
          <w:lang w:eastAsia="en-GB"/>
        </w:rPr>
        <w:t xml:space="preserve"> and state that anaphylaxis is suspected.</w:t>
      </w:r>
    </w:p>
    <w:p w14:paraId="009A6000" w14:textId="77777777" w:rsidR="001257EF" w:rsidRPr="001257EF" w:rsidRDefault="001257EF" w:rsidP="001257EF">
      <w:pPr>
        <w:numPr>
          <w:ilvl w:val="0"/>
          <w:numId w:val="23"/>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If symptoms do not improve and a second prescribed Adrenaline Auto-Injector is available, administer it in accordance with the healthcare plan and current training guidance.</w:t>
      </w:r>
    </w:p>
    <w:p w14:paraId="3D618850" w14:textId="77777777" w:rsidR="001257EF" w:rsidRPr="001257EF" w:rsidRDefault="001257EF" w:rsidP="001257EF">
      <w:pPr>
        <w:numPr>
          <w:ilvl w:val="0"/>
          <w:numId w:val="23"/>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lastRenderedPageBreak/>
        <w:t>Monitor the pupil continuously until emergency services arrive.</w:t>
      </w:r>
    </w:p>
    <w:p w14:paraId="61B73443" w14:textId="77777777" w:rsidR="001257EF" w:rsidRPr="001257EF" w:rsidRDefault="001257EF" w:rsidP="001257EF">
      <w:pPr>
        <w:numPr>
          <w:ilvl w:val="0"/>
          <w:numId w:val="23"/>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Do not allow the pupil to stand or walk if they feel unwell.</w:t>
      </w:r>
    </w:p>
    <w:p w14:paraId="4C5CD36B" w14:textId="77777777" w:rsidR="001257EF" w:rsidRPr="001257EF" w:rsidRDefault="001257EF" w:rsidP="001257EF">
      <w:pPr>
        <w:numPr>
          <w:ilvl w:val="0"/>
          <w:numId w:val="23"/>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 member of staff should accompany the pupil to hospital if a parent/carer is not present.</w:t>
      </w:r>
    </w:p>
    <w:p w14:paraId="20278AFC"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Any use of an Adrenaline Auto-Injector must be treated as a medical emergency requiring ambulance attendance.</w:t>
      </w:r>
    </w:p>
    <w:p w14:paraId="280BBA98"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Following the incident:</w:t>
      </w:r>
    </w:p>
    <w:p w14:paraId="650212E9" w14:textId="77777777" w:rsidR="001257EF" w:rsidRPr="001257EF" w:rsidRDefault="001257EF" w:rsidP="001257EF">
      <w:pPr>
        <w:numPr>
          <w:ilvl w:val="0"/>
          <w:numId w:val="24"/>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The incident must be recorded in accordance with the school's accident and incident reporting procedures.</w:t>
      </w:r>
    </w:p>
    <w:p w14:paraId="5B72438E" w14:textId="2A0D2D94" w:rsidR="001257EF" w:rsidRPr="001257EF" w:rsidRDefault="001257EF" w:rsidP="001257EF">
      <w:pPr>
        <w:numPr>
          <w:ilvl w:val="0"/>
          <w:numId w:val="24"/>
        </w:numPr>
        <w:spacing w:after="0" w:line="300" w:lineRule="atLeast"/>
        <w:rPr>
          <w:rFonts w:ascii="Calibri" w:eastAsia="Times New Roman" w:hAnsi="Calibri" w:cs="Calibri"/>
          <w:sz w:val="21"/>
          <w:szCs w:val="21"/>
          <w:lang w:eastAsia="en-GB"/>
        </w:rPr>
      </w:pPr>
      <w:r w:rsidRPr="1EBF1C73">
        <w:rPr>
          <w:rFonts w:ascii="Calibri" w:eastAsia="Times New Roman" w:hAnsi="Calibri" w:cs="Calibri"/>
          <w:sz w:val="21"/>
          <w:szCs w:val="21"/>
          <w:lang w:eastAsia="en-GB"/>
        </w:rPr>
        <w:t>The Individual Healthcare Plan and risk assessment should be reviewed where appropriate.</w:t>
      </w:r>
    </w:p>
    <w:p w14:paraId="4115A6C0" w14:textId="26A64352" w:rsidR="4E745283" w:rsidRDefault="4E745283" w:rsidP="5E8DEC01">
      <w:pPr>
        <w:numPr>
          <w:ilvl w:val="0"/>
          <w:numId w:val="24"/>
        </w:numPr>
        <w:spacing w:after="0" w:line="300" w:lineRule="atLeast"/>
        <w:rPr>
          <w:rFonts w:ascii="Calibri" w:eastAsia="Times New Roman" w:hAnsi="Calibri" w:cs="Calibri"/>
          <w:sz w:val="21"/>
          <w:szCs w:val="21"/>
          <w:lang w:eastAsia="en-GB"/>
        </w:rPr>
      </w:pPr>
      <w:r w:rsidRPr="5E8DEC01">
        <w:rPr>
          <w:rFonts w:ascii="Calibri" w:eastAsia="Times New Roman" w:hAnsi="Calibri" w:cs="Calibri"/>
          <w:sz w:val="21"/>
          <w:szCs w:val="21"/>
          <w:lang w:eastAsia="en-GB"/>
        </w:rPr>
        <w:t>Any near misses also need to be recorded and reported</w:t>
      </w:r>
    </w:p>
    <w:p w14:paraId="49968BE8" w14:textId="77777777" w:rsidR="001257EF" w:rsidRPr="001257EF" w:rsidRDefault="001257EF" w:rsidP="001257EF">
      <w:pPr>
        <w:spacing w:before="120" w:after="0" w:line="300" w:lineRule="atLeast"/>
        <w:outlineLvl w:val="1"/>
        <w:rPr>
          <w:rFonts w:ascii="Calibri" w:eastAsia="Times New Roman" w:hAnsi="Calibri" w:cs="Calibri"/>
          <w:b/>
          <w:bCs/>
          <w:sz w:val="36"/>
          <w:szCs w:val="36"/>
          <w:lang w:eastAsia="en-GB"/>
        </w:rPr>
      </w:pPr>
      <w:r w:rsidRPr="001257EF">
        <w:rPr>
          <w:rFonts w:ascii="Calibri" w:eastAsia="Times New Roman" w:hAnsi="Calibri" w:cs="Calibri"/>
          <w:b/>
          <w:bCs/>
          <w:sz w:val="36"/>
          <w:szCs w:val="36"/>
          <w:lang w:eastAsia="en-GB"/>
        </w:rPr>
        <w:t>Data Protection</w:t>
      </w:r>
    </w:p>
    <w:p w14:paraId="2F821DA5"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The school will collect, store, use and share personal and special category data relating to medical conditions and allergies in accordance with:</w:t>
      </w:r>
    </w:p>
    <w:p w14:paraId="2DB81F08" w14:textId="77777777" w:rsidR="001257EF" w:rsidRPr="001257EF" w:rsidRDefault="001257EF" w:rsidP="001257EF">
      <w:pPr>
        <w:numPr>
          <w:ilvl w:val="0"/>
          <w:numId w:val="25"/>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UK General Data Protection Regulation (UK GDPR);</w:t>
      </w:r>
    </w:p>
    <w:p w14:paraId="0B8B3274" w14:textId="77777777" w:rsidR="001257EF" w:rsidRPr="001257EF" w:rsidRDefault="001257EF" w:rsidP="001257EF">
      <w:pPr>
        <w:numPr>
          <w:ilvl w:val="0"/>
          <w:numId w:val="25"/>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Data Protection Act 2018; and</w:t>
      </w:r>
    </w:p>
    <w:p w14:paraId="761B369F" w14:textId="77777777" w:rsidR="001257EF" w:rsidRPr="001257EF" w:rsidRDefault="001257EF" w:rsidP="001257EF">
      <w:pPr>
        <w:numPr>
          <w:ilvl w:val="0"/>
          <w:numId w:val="25"/>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The school's Data Protection and Records Management Policies.</w:t>
      </w:r>
    </w:p>
    <w:p w14:paraId="7C07B747" w14:textId="71CAFBBF" w:rsidR="002A3773" w:rsidRDefault="001257EF" w:rsidP="001257EF">
      <w:p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Medical information will only be shared with staff and third parties on a need-to-know basis in order to protect the health, safety and wellbeing of pupils, staff and visitors.</w:t>
      </w:r>
    </w:p>
    <w:p w14:paraId="1B73F7AE" w14:textId="77777777" w:rsidR="009F6875" w:rsidRPr="009F6875" w:rsidRDefault="009F6875" w:rsidP="001257EF">
      <w:pPr>
        <w:spacing w:after="0" w:line="300" w:lineRule="atLeast"/>
        <w:rPr>
          <w:rFonts w:ascii="Calibri" w:eastAsia="Times New Roman" w:hAnsi="Calibri" w:cs="Calibri"/>
          <w:sz w:val="21"/>
          <w:szCs w:val="21"/>
          <w:lang w:eastAsia="en-GB"/>
        </w:rPr>
      </w:pPr>
    </w:p>
    <w:p w14:paraId="65229C58" w14:textId="77777777" w:rsidR="002A3773" w:rsidRPr="002A3773" w:rsidRDefault="002A3773" w:rsidP="001257EF">
      <w:pPr>
        <w:spacing w:after="0" w:line="300" w:lineRule="atLeast"/>
        <w:rPr>
          <w:rFonts w:ascii="Calibri" w:eastAsia="Times New Roman" w:hAnsi="Calibri" w:cs="Calibri"/>
          <w:b/>
          <w:bCs/>
          <w:sz w:val="36"/>
          <w:szCs w:val="36"/>
          <w:lang w:eastAsia="en-GB"/>
        </w:rPr>
      </w:pPr>
    </w:p>
    <w:p w14:paraId="39E31119" w14:textId="77777777" w:rsidR="001257EF" w:rsidRPr="001257EF" w:rsidRDefault="001257EF" w:rsidP="001257EF">
      <w:pPr>
        <w:spacing w:before="120" w:after="0" w:line="300" w:lineRule="atLeast"/>
        <w:outlineLvl w:val="1"/>
        <w:rPr>
          <w:rFonts w:ascii="Calibri" w:eastAsia="Times New Roman" w:hAnsi="Calibri" w:cs="Calibri"/>
          <w:b/>
          <w:bCs/>
          <w:sz w:val="36"/>
          <w:szCs w:val="36"/>
          <w:lang w:eastAsia="en-GB"/>
        </w:rPr>
      </w:pPr>
      <w:r w:rsidRPr="001257EF">
        <w:rPr>
          <w:rFonts w:ascii="Calibri" w:eastAsia="Times New Roman" w:hAnsi="Calibri" w:cs="Calibri"/>
          <w:b/>
          <w:bCs/>
          <w:sz w:val="36"/>
          <w:szCs w:val="36"/>
          <w:lang w:eastAsia="en-GB"/>
        </w:rPr>
        <w:t>Monitoring and Review</w:t>
      </w:r>
    </w:p>
    <w:p w14:paraId="5713B031" w14:textId="1CE585EF" w:rsidR="001257EF" w:rsidRPr="001257EF" w:rsidRDefault="001257EF" w:rsidP="001257EF">
      <w:pPr>
        <w:spacing w:before="120" w:after="0" w:line="300" w:lineRule="atLeast"/>
        <w:rPr>
          <w:rFonts w:ascii="Calibri" w:eastAsia="Times New Roman" w:hAnsi="Calibri" w:cs="Calibri"/>
          <w:sz w:val="21"/>
          <w:szCs w:val="21"/>
          <w:lang w:eastAsia="en-GB"/>
        </w:rPr>
      </w:pPr>
      <w:r w:rsidRPr="5E8DEC01">
        <w:rPr>
          <w:rFonts w:ascii="Calibri" w:eastAsia="Times New Roman" w:hAnsi="Calibri" w:cs="Calibri"/>
          <w:sz w:val="21"/>
          <w:szCs w:val="21"/>
          <w:lang w:eastAsia="en-GB"/>
        </w:rPr>
        <w:t xml:space="preserve">This policy will be reviewed every </w:t>
      </w:r>
      <w:r w:rsidR="00903486" w:rsidRPr="5E8DEC01">
        <w:rPr>
          <w:rFonts w:ascii="Calibri" w:eastAsia="Times New Roman" w:hAnsi="Calibri" w:cs="Calibri"/>
          <w:sz w:val="21"/>
          <w:szCs w:val="21"/>
          <w:lang w:eastAsia="en-GB"/>
        </w:rPr>
        <w:t>year</w:t>
      </w:r>
      <w:r w:rsidR="00903486" w:rsidRPr="5E8DEC01">
        <w:rPr>
          <w:rFonts w:ascii="Calibri" w:eastAsia="Times New Roman" w:hAnsi="Calibri" w:cs="Calibri"/>
          <w:b/>
          <w:bCs/>
          <w:sz w:val="21"/>
          <w:szCs w:val="21"/>
          <w:lang w:eastAsia="en-GB"/>
        </w:rPr>
        <w:t xml:space="preserve"> </w:t>
      </w:r>
      <w:r w:rsidRPr="5E8DEC01">
        <w:rPr>
          <w:rFonts w:ascii="Calibri" w:eastAsia="Times New Roman" w:hAnsi="Calibri" w:cs="Calibri"/>
          <w:sz w:val="21"/>
          <w:szCs w:val="21"/>
          <w:lang w:eastAsia="en-GB"/>
        </w:rPr>
        <w:t>by the Headteacher, or sooner if:</w:t>
      </w:r>
    </w:p>
    <w:p w14:paraId="295B25EA" w14:textId="77777777" w:rsidR="001257EF" w:rsidRPr="001257EF" w:rsidRDefault="001257EF" w:rsidP="001257EF">
      <w:pPr>
        <w:numPr>
          <w:ilvl w:val="0"/>
          <w:numId w:val="26"/>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There are changes to relevant legislation, statutory guidance or best practice.</w:t>
      </w:r>
    </w:p>
    <w:p w14:paraId="28CA3AE1" w14:textId="77777777" w:rsidR="001257EF" w:rsidRPr="001257EF" w:rsidRDefault="001257EF" w:rsidP="001257EF">
      <w:pPr>
        <w:numPr>
          <w:ilvl w:val="0"/>
          <w:numId w:val="26"/>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 significant medical incident occurs.</w:t>
      </w:r>
    </w:p>
    <w:p w14:paraId="71419E68" w14:textId="77777777" w:rsidR="001257EF" w:rsidRPr="001257EF" w:rsidRDefault="001257EF" w:rsidP="001257EF">
      <w:pPr>
        <w:numPr>
          <w:ilvl w:val="0"/>
          <w:numId w:val="26"/>
        </w:numPr>
        <w:spacing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Changes within the school require a review of existing arrangements.</w:t>
      </w:r>
    </w:p>
    <w:p w14:paraId="7D66DF5C" w14:textId="77777777" w:rsidR="001257EF" w:rsidRPr="001257EF" w:rsidRDefault="001257EF" w:rsidP="001257EF">
      <w:p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The Headteacher is responsible for ensuring that the policy remains effective and reflects current legal and operational requirements.</w:t>
      </w:r>
    </w:p>
    <w:p w14:paraId="6E93B5B2" w14:textId="77777777" w:rsidR="001257EF" w:rsidRPr="001257EF" w:rsidRDefault="001257EF" w:rsidP="001257EF">
      <w:pPr>
        <w:spacing w:after="0" w:line="300" w:lineRule="atLeast"/>
        <w:outlineLvl w:val="2"/>
        <w:rPr>
          <w:rFonts w:ascii="Calibri" w:eastAsia="Times New Roman" w:hAnsi="Calibri" w:cs="Calibri"/>
          <w:b/>
          <w:bCs/>
          <w:sz w:val="27"/>
          <w:szCs w:val="27"/>
          <w:lang w:eastAsia="en-GB"/>
        </w:rPr>
      </w:pPr>
      <w:r w:rsidRPr="001257EF">
        <w:rPr>
          <w:rFonts w:ascii="Calibri" w:eastAsia="Times New Roman" w:hAnsi="Calibri" w:cs="Calibri"/>
          <w:b/>
          <w:bCs/>
          <w:sz w:val="27"/>
          <w:szCs w:val="27"/>
          <w:lang w:eastAsia="en-GB"/>
        </w:rPr>
        <w:t>Related Policies</w:t>
      </w:r>
    </w:p>
    <w:p w14:paraId="33AE4F72" w14:textId="77777777" w:rsidR="001257EF" w:rsidRPr="001257EF" w:rsidRDefault="001257EF" w:rsidP="001257EF">
      <w:pPr>
        <w:numPr>
          <w:ilvl w:val="0"/>
          <w:numId w:val="27"/>
        </w:numPr>
        <w:spacing w:before="120" w:after="0"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Supporting Pupils with Medical Conditions Policy</w:t>
      </w:r>
    </w:p>
    <w:p w14:paraId="412AA3E7" w14:textId="77777777" w:rsidR="001257EF" w:rsidRPr="001257EF" w:rsidRDefault="001257EF" w:rsidP="001257EF">
      <w:pPr>
        <w:numPr>
          <w:ilvl w:val="0"/>
          <w:numId w:val="2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First Aid Policy</w:t>
      </w:r>
    </w:p>
    <w:p w14:paraId="1BDEA671" w14:textId="77777777" w:rsidR="001257EF" w:rsidRPr="001257EF" w:rsidRDefault="001257EF" w:rsidP="001257EF">
      <w:pPr>
        <w:numPr>
          <w:ilvl w:val="0"/>
          <w:numId w:val="2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Health and Safety Policy</w:t>
      </w:r>
    </w:p>
    <w:p w14:paraId="47A40881" w14:textId="77777777" w:rsidR="001257EF" w:rsidRPr="001257EF" w:rsidRDefault="001257EF" w:rsidP="001257EF">
      <w:pPr>
        <w:numPr>
          <w:ilvl w:val="0"/>
          <w:numId w:val="2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Safeguarding and Child Protection Policy</w:t>
      </w:r>
    </w:p>
    <w:p w14:paraId="7AE71354" w14:textId="77777777" w:rsidR="001257EF" w:rsidRPr="001257EF" w:rsidRDefault="001257EF" w:rsidP="001257EF">
      <w:pPr>
        <w:numPr>
          <w:ilvl w:val="0"/>
          <w:numId w:val="2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Educational Visits Policy</w:t>
      </w:r>
    </w:p>
    <w:p w14:paraId="0DDD6EE3" w14:textId="77777777" w:rsidR="001257EF" w:rsidRPr="001257EF" w:rsidRDefault="001257EF" w:rsidP="001257EF">
      <w:pPr>
        <w:numPr>
          <w:ilvl w:val="0"/>
          <w:numId w:val="2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Data Protection Policy</w:t>
      </w:r>
    </w:p>
    <w:p w14:paraId="02F3A733" w14:textId="77777777" w:rsidR="001257EF" w:rsidRPr="001257EF" w:rsidRDefault="001257EF" w:rsidP="001257EF">
      <w:pPr>
        <w:numPr>
          <w:ilvl w:val="0"/>
          <w:numId w:val="2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Individual Healthcare Plan Procedures</w:t>
      </w:r>
    </w:p>
    <w:p w14:paraId="586213DC" w14:textId="77777777" w:rsidR="001257EF" w:rsidRPr="001257EF" w:rsidRDefault="001257EF" w:rsidP="001257EF">
      <w:pPr>
        <w:numPr>
          <w:ilvl w:val="0"/>
          <w:numId w:val="27"/>
        </w:numPr>
        <w:spacing w:before="100" w:beforeAutospacing="1" w:after="100" w:afterAutospacing="1" w:line="300" w:lineRule="atLeast"/>
        <w:rPr>
          <w:rFonts w:ascii="Calibri" w:eastAsia="Times New Roman" w:hAnsi="Calibri" w:cs="Calibri"/>
          <w:sz w:val="21"/>
          <w:szCs w:val="21"/>
          <w:lang w:eastAsia="en-GB"/>
        </w:rPr>
      </w:pPr>
      <w:r w:rsidRPr="001257EF">
        <w:rPr>
          <w:rFonts w:ascii="Calibri" w:eastAsia="Times New Roman" w:hAnsi="Calibri" w:cs="Calibri"/>
          <w:sz w:val="21"/>
          <w:szCs w:val="21"/>
          <w:lang w:eastAsia="en-GB"/>
        </w:rPr>
        <w:t>Administration of Medicines Procedures</w:t>
      </w:r>
    </w:p>
    <w:p w14:paraId="57E18BF6" w14:textId="6762993A" w:rsidR="00A30D85" w:rsidRPr="001257EF" w:rsidRDefault="00A30D85" w:rsidP="001257EF">
      <w:pPr>
        <w:rPr>
          <w:rFonts w:ascii="Calibri" w:hAnsi="Calibri" w:cs="Calibri"/>
        </w:rPr>
      </w:pPr>
    </w:p>
    <w:sectPr w:rsidR="00A30D85" w:rsidRPr="001257EF" w:rsidSect="001D45BB">
      <w:headerReference w:type="default" r:id="rId14"/>
      <w:footerReference w:type="default" r:id="rId15"/>
      <w:pgSz w:w="11906" w:h="16838"/>
      <w:pgMar w:top="720" w:right="720" w:bottom="720" w:left="72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46A8D" w14:textId="77777777" w:rsidR="00BF7B94" w:rsidRDefault="00BF7B94" w:rsidP="005C5AFF">
      <w:pPr>
        <w:spacing w:after="0" w:line="240" w:lineRule="auto"/>
      </w:pPr>
      <w:r>
        <w:separator/>
      </w:r>
    </w:p>
  </w:endnote>
  <w:endnote w:type="continuationSeparator" w:id="0">
    <w:p w14:paraId="5CED7814" w14:textId="77777777" w:rsidR="00BF7B94" w:rsidRDefault="00BF7B94" w:rsidP="005C5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AC210" w14:textId="446415F2" w:rsidR="001D45BB" w:rsidRPr="001D45BB" w:rsidRDefault="5B945D26" w:rsidP="001D45BB">
    <w:pPr>
      <w:pStyle w:val="Footer"/>
      <w:tabs>
        <w:tab w:val="clear" w:pos="4513"/>
        <w:tab w:val="clear" w:pos="9026"/>
        <w:tab w:val="left" w:pos="8056"/>
      </w:tabs>
      <w:rPr>
        <w:sz w:val="20"/>
        <w:szCs w:val="20"/>
      </w:rPr>
    </w:pPr>
    <w:r w:rsidRPr="5B945D26">
      <w:rPr>
        <w:sz w:val="20"/>
        <w:szCs w:val="20"/>
      </w:rPr>
      <w:t>Created by C Brown</w:t>
    </w:r>
    <w:r>
      <w:t xml:space="preserve"> </w:t>
    </w:r>
    <w:r w:rsidRPr="5B945D26">
      <w:rPr>
        <w:sz w:val="16"/>
        <w:szCs w:val="16"/>
      </w:rPr>
      <w:t>Tech IOSH</w:t>
    </w:r>
    <w:r w:rsidR="001D45BB">
      <w:tab/>
    </w:r>
    <w:r w:rsidR="001D45BB">
      <w:tab/>
    </w:r>
    <w:r w:rsidRPr="5B945D26">
      <w:rPr>
        <w:sz w:val="20"/>
        <w:szCs w:val="20"/>
      </w:rPr>
      <w:t>Date: 23/06/2026</w:t>
    </w:r>
  </w:p>
  <w:p w14:paraId="400EF48E" w14:textId="4D606C98" w:rsidR="001D45BB" w:rsidRDefault="5B945D26" w:rsidP="001D45BB">
    <w:pPr>
      <w:pStyle w:val="Footer"/>
      <w:tabs>
        <w:tab w:val="clear" w:pos="4513"/>
        <w:tab w:val="clear" w:pos="9026"/>
        <w:tab w:val="left" w:pos="8056"/>
      </w:tabs>
      <w:ind w:left="1020"/>
    </w:pPr>
    <w:r w:rsidRPr="5B945D26">
      <w:rPr>
        <w:sz w:val="20"/>
        <w:szCs w:val="20"/>
      </w:rPr>
      <w:t>Head of Operations</w:t>
    </w:r>
    <w:r w:rsidR="001D45BB">
      <w:tab/>
    </w:r>
    <w:r w:rsidR="001D45BB">
      <w:tab/>
    </w:r>
    <w:r w:rsidRPr="5B945D26">
      <w:rPr>
        <w:sz w:val="20"/>
        <w:szCs w:val="20"/>
      </w:rPr>
      <w:t>Review: June 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3CC7C" w14:textId="77777777" w:rsidR="00BF7B94" w:rsidRDefault="00BF7B94" w:rsidP="005C5AFF">
      <w:pPr>
        <w:spacing w:after="0" w:line="240" w:lineRule="auto"/>
      </w:pPr>
      <w:r>
        <w:separator/>
      </w:r>
    </w:p>
  </w:footnote>
  <w:footnote w:type="continuationSeparator" w:id="0">
    <w:p w14:paraId="77C0E371" w14:textId="77777777" w:rsidR="00BF7B94" w:rsidRDefault="00BF7B94" w:rsidP="005C5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56DC5" w14:textId="77777777" w:rsidR="00D96F66" w:rsidRPr="00D96F66" w:rsidRDefault="00D96F66" w:rsidP="00220DD1">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379B8"/>
    <w:multiLevelType w:val="multilevel"/>
    <w:tmpl w:val="9892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D768C"/>
    <w:multiLevelType w:val="hybridMultilevel"/>
    <w:tmpl w:val="4B9CE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5229B"/>
    <w:multiLevelType w:val="hybridMultilevel"/>
    <w:tmpl w:val="DDFEE02E"/>
    <w:lvl w:ilvl="0" w:tplc="8264CC30">
      <w:numFmt w:val="bullet"/>
      <w:lvlText w:val=""/>
      <w:lvlJc w:val="left"/>
      <w:pPr>
        <w:ind w:left="1050" w:hanging="360"/>
      </w:pPr>
      <w:rPr>
        <w:rFonts w:ascii="Symbol" w:eastAsiaTheme="minorHAnsi" w:hAnsi="Symbol" w:cstheme="minorBidi"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3" w15:restartNumberingAfterBreak="0">
    <w:nsid w:val="0FAC780C"/>
    <w:multiLevelType w:val="multilevel"/>
    <w:tmpl w:val="53EC0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1A75CF"/>
    <w:multiLevelType w:val="multilevel"/>
    <w:tmpl w:val="B2C2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806320"/>
    <w:multiLevelType w:val="hybridMultilevel"/>
    <w:tmpl w:val="0E148B4E"/>
    <w:lvl w:ilvl="0" w:tplc="8264CC30">
      <w:numFmt w:val="bullet"/>
      <w:lvlText w:val=""/>
      <w:lvlJc w:val="left"/>
      <w:pPr>
        <w:ind w:left="105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9D26CA"/>
    <w:multiLevelType w:val="hybridMultilevel"/>
    <w:tmpl w:val="8CC60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F84B46"/>
    <w:multiLevelType w:val="multilevel"/>
    <w:tmpl w:val="EE781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0F494B"/>
    <w:multiLevelType w:val="multilevel"/>
    <w:tmpl w:val="2DA8E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C860D4"/>
    <w:multiLevelType w:val="multilevel"/>
    <w:tmpl w:val="F4AC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51662"/>
    <w:multiLevelType w:val="multilevel"/>
    <w:tmpl w:val="D924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E352F4"/>
    <w:multiLevelType w:val="hybridMultilevel"/>
    <w:tmpl w:val="1DB28050"/>
    <w:lvl w:ilvl="0" w:tplc="8264CC30">
      <w:numFmt w:val="bullet"/>
      <w:lvlText w:val=""/>
      <w:lvlJc w:val="left"/>
      <w:pPr>
        <w:ind w:left="105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F466ED"/>
    <w:multiLevelType w:val="multilevel"/>
    <w:tmpl w:val="AA8C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704859"/>
    <w:multiLevelType w:val="multilevel"/>
    <w:tmpl w:val="77B6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ED05AD"/>
    <w:multiLevelType w:val="hybridMultilevel"/>
    <w:tmpl w:val="CFB03E12"/>
    <w:lvl w:ilvl="0" w:tplc="8264CC30">
      <w:numFmt w:val="bullet"/>
      <w:lvlText w:val=""/>
      <w:lvlJc w:val="left"/>
      <w:pPr>
        <w:ind w:left="105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A63DD6"/>
    <w:multiLevelType w:val="multilevel"/>
    <w:tmpl w:val="133A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11410B"/>
    <w:multiLevelType w:val="hybridMultilevel"/>
    <w:tmpl w:val="6002AEE2"/>
    <w:lvl w:ilvl="0" w:tplc="8264CC30">
      <w:numFmt w:val="bullet"/>
      <w:lvlText w:val=""/>
      <w:lvlJc w:val="left"/>
      <w:pPr>
        <w:ind w:left="105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003858"/>
    <w:multiLevelType w:val="multilevel"/>
    <w:tmpl w:val="A5BA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A147BB"/>
    <w:multiLevelType w:val="hybridMultilevel"/>
    <w:tmpl w:val="061E2D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4444C8"/>
    <w:multiLevelType w:val="hybridMultilevel"/>
    <w:tmpl w:val="F490C8B4"/>
    <w:lvl w:ilvl="0" w:tplc="8264CC30">
      <w:numFmt w:val="bullet"/>
      <w:lvlText w:val=""/>
      <w:lvlJc w:val="left"/>
      <w:pPr>
        <w:ind w:left="105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F75806"/>
    <w:multiLevelType w:val="hybridMultilevel"/>
    <w:tmpl w:val="478E83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0E4FEF"/>
    <w:multiLevelType w:val="hybridMultilevel"/>
    <w:tmpl w:val="75C47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B62CFF"/>
    <w:multiLevelType w:val="multilevel"/>
    <w:tmpl w:val="B912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555491"/>
    <w:multiLevelType w:val="multilevel"/>
    <w:tmpl w:val="FBEAE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1A359C"/>
    <w:multiLevelType w:val="hybridMultilevel"/>
    <w:tmpl w:val="AE94D12A"/>
    <w:lvl w:ilvl="0" w:tplc="8264CC30">
      <w:numFmt w:val="bullet"/>
      <w:lvlText w:val=""/>
      <w:lvlJc w:val="left"/>
      <w:pPr>
        <w:ind w:left="105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DF1EB5"/>
    <w:multiLevelType w:val="multilevel"/>
    <w:tmpl w:val="92BEE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696238"/>
    <w:multiLevelType w:val="multilevel"/>
    <w:tmpl w:val="9AE61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3A5DAA"/>
    <w:multiLevelType w:val="hybridMultilevel"/>
    <w:tmpl w:val="30D4ADEE"/>
    <w:lvl w:ilvl="0" w:tplc="8264CC30">
      <w:numFmt w:val="bullet"/>
      <w:lvlText w:val=""/>
      <w:lvlJc w:val="left"/>
      <w:pPr>
        <w:ind w:left="1740" w:hanging="360"/>
      </w:pPr>
      <w:rPr>
        <w:rFonts w:ascii="Symbol" w:eastAsiaTheme="minorHAnsi" w:hAnsi="Symbol" w:cstheme="minorBidi" w:hint="default"/>
      </w:rPr>
    </w:lvl>
    <w:lvl w:ilvl="1" w:tplc="08090003" w:tentative="1">
      <w:start w:val="1"/>
      <w:numFmt w:val="bullet"/>
      <w:lvlText w:val="o"/>
      <w:lvlJc w:val="left"/>
      <w:pPr>
        <w:ind w:left="2130" w:hanging="360"/>
      </w:pPr>
      <w:rPr>
        <w:rFonts w:ascii="Courier New" w:hAnsi="Courier New" w:cs="Courier New" w:hint="default"/>
      </w:rPr>
    </w:lvl>
    <w:lvl w:ilvl="2" w:tplc="08090005" w:tentative="1">
      <w:start w:val="1"/>
      <w:numFmt w:val="bullet"/>
      <w:lvlText w:val=""/>
      <w:lvlJc w:val="left"/>
      <w:pPr>
        <w:ind w:left="2850" w:hanging="360"/>
      </w:pPr>
      <w:rPr>
        <w:rFonts w:ascii="Wingdings" w:hAnsi="Wingdings" w:hint="default"/>
      </w:rPr>
    </w:lvl>
    <w:lvl w:ilvl="3" w:tplc="08090001" w:tentative="1">
      <w:start w:val="1"/>
      <w:numFmt w:val="bullet"/>
      <w:lvlText w:val=""/>
      <w:lvlJc w:val="left"/>
      <w:pPr>
        <w:ind w:left="3570" w:hanging="360"/>
      </w:pPr>
      <w:rPr>
        <w:rFonts w:ascii="Symbol" w:hAnsi="Symbol" w:hint="default"/>
      </w:rPr>
    </w:lvl>
    <w:lvl w:ilvl="4" w:tplc="08090003" w:tentative="1">
      <w:start w:val="1"/>
      <w:numFmt w:val="bullet"/>
      <w:lvlText w:val="o"/>
      <w:lvlJc w:val="left"/>
      <w:pPr>
        <w:ind w:left="4290" w:hanging="360"/>
      </w:pPr>
      <w:rPr>
        <w:rFonts w:ascii="Courier New" w:hAnsi="Courier New" w:cs="Courier New" w:hint="default"/>
      </w:rPr>
    </w:lvl>
    <w:lvl w:ilvl="5" w:tplc="08090005" w:tentative="1">
      <w:start w:val="1"/>
      <w:numFmt w:val="bullet"/>
      <w:lvlText w:val=""/>
      <w:lvlJc w:val="left"/>
      <w:pPr>
        <w:ind w:left="5010" w:hanging="360"/>
      </w:pPr>
      <w:rPr>
        <w:rFonts w:ascii="Wingdings" w:hAnsi="Wingdings" w:hint="default"/>
      </w:rPr>
    </w:lvl>
    <w:lvl w:ilvl="6" w:tplc="08090001" w:tentative="1">
      <w:start w:val="1"/>
      <w:numFmt w:val="bullet"/>
      <w:lvlText w:val=""/>
      <w:lvlJc w:val="left"/>
      <w:pPr>
        <w:ind w:left="5730" w:hanging="360"/>
      </w:pPr>
      <w:rPr>
        <w:rFonts w:ascii="Symbol" w:hAnsi="Symbol" w:hint="default"/>
      </w:rPr>
    </w:lvl>
    <w:lvl w:ilvl="7" w:tplc="08090003" w:tentative="1">
      <w:start w:val="1"/>
      <w:numFmt w:val="bullet"/>
      <w:lvlText w:val="o"/>
      <w:lvlJc w:val="left"/>
      <w:pPr>
        <w:ind w:left="6450" w:hanging="360"/>
      </w:pPr>
      <w:rPr>
        <w:rFonts w:ascii="Courier New" w:hAnsi="Courier New" w:cs="Courier New" w:hint="default"/>
      </w:rPr>
    </w:lvl>
    <w:lvl w:ilvl="8" w:tplc="08090005" w:tentative="1">
      <w:start w:val="1"/>
      <w:numFmt w:val="bullet"/>
      <w:lvlText w:val=""/>
      <w:lvlJc w:val="left"/>
      <w:pPr>
        <w:ind w:left="7170" w:hanging="360"/>
      </w:pPr>
      <w:rPr>
        <w:rFonts w:ascii="Wingdings" w:hAnsi="Wingdings" w:hint="default"/>
      </w:rPr>
    </w:lvl>
  </w:abstractNum>
  <w:num w:numId="1">
    <w:abstractNumId w:val="6"/>
  </w:num>
  <w:num w:numId="2">
    <w:abstractNumId w:val="2"/>
  </w:num>
  <w:num w:numId="3">
    <w:abstractNumId w:val="20"/>
  </w:num>
  <w:num w:numId="4">
    <w:abstractNumId w:val="21"/>
  </w:num>
  <w:num w:numId="5">
    <w:abstractNumId w:val="18"/>
  </w:num>
  <w:num w:numId="6">
    <w:abstractNumId w:val="19"/>
  </w:num>
  <w:num w:numId="7">
    <w:abstractNumId w:val="14"/>
  </w:num>
  <w:num w:numId="8">
    <w:abstractNumId w:val="5"/>
  </w:num>
  <w:num w:numId="9">
    <w:abstractNumId w:val="16"/>
  </w:num>
  <w:num w:numId="10">
    <w:abstractNumId w:val="11"/>
  </w:num>
  <w:num w:numId="11">
    <w:abstractNumId w:val="27"/>
  </w:num>
  <w:num w:numId="12">
    <w:abstractNumId w:val="24"/>
  </w:num>
  <w:num w:numId="13">
    <w:abstractNumId w:val="8"/>
  </w:num>
  <w:num w:numId="14">
    <w:abstractNumId w:val="22"/>
  </w:num>
  <w:num w:numId="15">
    <w:abstractNumId w:val="15"/>
  </w:num>
  <w:num w:numId="16">
    <w:abstractNumId w:val="9"/>
  </w:num>
  <w:num w:numId="17">
    <w:abstractNumId w:val="4"/>
  </w:num>
  <w:num w:numId="18">
    <w:abstractNumId w:val="10"/>
  </w:num>
  <w:num w:numId="19">
    <w:abstractNumId w:val="12"/>
  </w:num>
  <w:num w:numId="20">
    <w:abstractNumId w:val="13"/>
  </w:num>
  <w:num w:numId="21">
    <w:abstractNumId w:val="0"/>
  </w:num>
  <w:num w:numId="22">
    <w:abstractNumId w:val="25"/>
  </w:num>
  <w:num w:numId="23">
    <w:abstractNumId w:val="7"/>
  </w:num>
  <w:num w:numId="24">
    <w:abstractNumId w:val="3"/>
  </w:num>
  <w:num w:numId="25">
    <w:abstractNumId w:val="26"/>
  </w:num>
  <w:num w:numId="26">
    <w:abstractNumId w:val="23"/>
  </w:num>
  <w:num w:numId="27">
    <w:abstractNumId w:val="17"/>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0BF"/>
    <w:rsid w:val="00032CD1"/>
    <w:rsid w:val="00050520"/>
    <w:rsid w:val="000C7881"/>
    <w:rsid w:val="000C7FF1"/>
    <w:rsid w:val="001257EF"/>
    <w:rsid w:val="001366BD"/>
    <w:rsid w:val="001650BF"/>
    <w:rsid w:val="00175355"/>
    <w:rsid w:val="0017777A"/>
    <w:rsid w:val="00180E05"/>
    <w:rsid w:val="00193419"/>
    <w:rsid w:val="00194FAF"/>
    <w:rsid w:val="001D45BB"/>
    <w:rsid w:val="001D681A"/>
    <w:rsid w:val="00220DD1"/>
    <w:rsid w:val="00234530"/>
    <w:rsid w:val="00241A62"/>
    <w:rsid w:val="002A3773"/>
    <w:rsid w:val="003C3843"/>
    <w:rsid w:val="003C51B2"/>
    <w:rsid w:val="003E6B48"/>
    <w:rsid w:val="00403103"/>
    <w:rsid w:val="0040617B"/>
    <w:rsid w:val="00407301"/>
    <w:rsid w:val="00466251"/>
    <w:rsid w:val="004D44C0"/>
    <w:rsid w:val="004F4F96"/>
    <w:rsid w:val="005121D8"/>
    <w:rsid w:val="00542AA5"/>
    <w:rsid w:val="00554B32"/>
    <w:rsid w:val="0057648E"/>
    <w:rsid w:val="00585FA8"/>
    <w:rsid w:val="00596781"/>
    <w:rsid w:val="005C3B1D"/>
    <w:rsid w:val="005C5AFF"/>
    <w:rsid w:val="005D1B27"/>
    <w:rsid w:val="005D55EE"/>
    <w:rsid w:val="005E41C9"/>
    <w:rsid w:val="0063719E"/>
    <w:rsid w:val="00741848"/>
    <w:rsid w:val="00765C90"/>
    <w:rsid w:val="00765F94"/>
    <w:rsid w:val="0077778A"/>
    <w:rsid w:val="00787E8A"/>
    <w:rsid w:val="007914A9"/>
    <w:rsid w:val="007A0EFD"/>
    <w:rsid w:val="007C3E7E"/>
    <w:rsid w:val="0082119F"/>
    <w:rsid w:val="008263D2"/>
    <w:rsid w:val="00880B4A"/>
    <w:rsid w:val="00892FAE"/>
    <w:rsid w:val="00897A25"/>
    <w:rsid w:val="008B7937"/>
    <w:rsid w:val="008C64CF"/>
    <w:rsid w:val="00903486"/>
    <w:rsid w:val="009C48CB"/>
    <w:rsid w:val="009D679F"/>
    <w:rsid w:val="009E05A5"/>
    <w:rsid w:val="009F6875"/>
    <w:rsid w:val="00A21F5F"/>
    <w:rsid w:val="00A30D85"/>
    <w:rsid w:val="00A60DD0"/>
    <w:rsid w:val="00A71931"/>
    <w:rsid w:val="00A72E4D"/>
    <w:rsid w:val="00AA3A68"/>
    <w:rsid w:val="00AD3038"/>
    <w:rsid w:val="00AE65C5"/>
    <w:rsid w:val="00AF1B14"/>
    <w:rsid w:val="00B078DA"/>
    <w:rsid w:val="00B735D9"/>
    <w:rsid w:val="00BB4402"/>
    <w:rsid w:val="00BF7B94"/>
    <w:rsid w:val="00C6684B"/>
    <w:rsid w:val="00C73AA5"/>
    <w:rsid w:val="00C95B01"/>
    <w:rsid w:val="00D019FE"/>
    <w:rsid w:val="00D056F9"/>
    <w:rsid w:val="00D5722D"/>
    <w:rsid w:val="00D70C66"/>
    <w:rsid w:val="00D96F66"/>
    <w:rsid w:val="00E01122"/>
    <w:rsid w:val="00E123DF"/>
    <w:rsid w:val="00E2014A"/>
    <w:rsid w:val="00E44666"/>
    <w:rsid w:val="00E6733D"/>
    <w:rsid w:val="00EA161E"/>
    <w:rsid w:val="00EB5D13"/>
    <w:rsid w:val="00EE1216"/>
    <w:rsid w:val="00F47D16"/>
    <w:rsid w:val="00F524EC"/>
    <w:rsid w:val="00FA120D"/>
    <w:rsid w:val="00FB2188"/>
    <w:rsid w:val="00FB5D42"/>
    <w:rsid w:val="00FC19E5"/>
    <w:rsid w:val="00FC6E2A"/>
    <w:rsid w:val="00FF7C2C"/>
    <w:rsid w:val="023A0296"/>
    <w:rsid w:val="02E3C2DB"/>
    <w:rsid w:val="04891BF1"/>
    <w:rsid w:val="0505DB3A"/>
    <w:rsid w:val="07AFF5C8"/>
    <w:rsid w:val="0808F446"/>
    <w:rsid w:val="09A08069"/>
    <w:rsid w:val="09C909EF"/>
    <w:rsid w:val="0E5F22F0"/>
    <w:rsid w:val="1BB90269"/>
    <w:rsid w:val="1C0D454D"/>
    <w:rsid w:val="1DEE3C88"/>
    <w:rsid w:val="1E2FD481"/>
    <w:rsid w:val="1EBF1C73"/>
    <w:rsid w:val="215BEE23"/>
    <w:rsid w:val="22596921"/>
    <w:rsid w:val="2891AA8E"/>
    <w:rsid w:val="2CCA6C76"/>
    <w:rsid w:val="306FEF08"/>
    <w:rsid w:val="31D2D21E"/>
    <w:rsid w:val="34A32E23"/>
    <w:rsid w:val="394CF648"/>
    <w:rsid w:val="39933EEE"/>
    <w:rsid w:val="3B3D189A"/>
    <w:rsid w:val="3BAC929D"/>
    <w:rsid w:val="3DB4E67D"/>
    <w:rsid w:val="3E5DF61A"/>
    <w:rsid w:val="40E2236F"/>
    <w:rsid w:val="43427969"/>
    <w:rsid w:val="45A3D095"/>
    <w:rsid w:val="4750A3F4"/>
    <w:rsid w:val="483A1177"/>
    <w:rsid w:val="4E3CA59E"/>
    <w:rsid w:val="4E745283"/>
    <w:rsid w:val="5198EB5D"/>
    <w:rsid w:val="527D2C33"/>
    <w:rsid w:val="5534A631"/>
    <w:rsid w:val="572C52F1"/>
    <w:rsid w:val="5887FC7D"/>
    <w:rsid w:val="594D0F69"/>
    <w:rsid w:val="59CF1E13"/>
    <w:rsid w:val="5B945D26"/>
    <w:rsid w:val="5BF0F044"/>
    <w:rsid w:val="5E8DEC01"/>
    <w:rsid w:val="5F09D723"/>
    <w:rsid w:val="670A436E"/>
    <w:rsid w:val="67D7E028"/>
    <w:rsid w:val="71966AB4"/>
    <w:rsid w:val="76207ECE"/>
    <w:rsid w:val="78313D1E"/>
    <w:rsid w:val="79300FAC"/>
    <w:rsid w:val="7A50EBC8"/>
    <w:rsid w:val="7C48FEF1"/>
    <w:rsid w:val="7DF79160"/>
    <w:rsid w:val="7FD55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F469D7"/>
  <w15:chartTrackingRefBased/>
  <w15:docId w15:val="{BA8530B7-8778-427F-93A1-D0F6323CC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257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D55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0BF"/>
    <w:pPr>
      <w:ind w:left="720"/>
      <w:contextualSpacing/>
    </w:pPr>
  </w:style>
  <w:style w:type="paragraph" w:styleId="Header">
    <w:name w:val="header"/>
    <w:basedOn w:val="Normal"/>
    <w:link w:val="HeaderChar"/>
    <w:uiPriority w:val="99"/>
    <w:unhideWhenUsed/>
    <w:rsid w:val="005C5A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AFF"/>
  </w:style>
  <w:style w:type="paragraph" w:styleId="Footer">
    <w:name w:val="footer"/>
    <w:basedOn w:val="Normal"/>
    <w:link w:val="FooterChar"/>
    <w:uiPriority w:val="99"/>
    <w:unhideWhenUsed/>
    <w:rsid w:val="005C5A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5AFF"/>
  </w:style>
  <w:style w:type="character" w:customStyle="1" w:styleId="Heading3Char">
    <w:name w:val="Heading 3 Char"/>
    <w:basedOn w:val="DefaultParagraphFont"/>
    <w:link w:val="Heading3"/>
    <w:uiPriority w:val="9"/>
    <w:semiHidden/>
    <w:rsid w:val="005D55EE"/>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1257EF"/>
    <w:rPr>
      <w:rFonts w:asciiTheme="majorHAnsi" w:eastAsiaTheme="majorEastAsia" w:hAnsiTheme="majorHAnsi" w:cstheme="majorBidi"/>
      <w:color w:val="2F5496" w:themeColor="accent1" w:themeShade="BF"/>
      <w:sz w:val="26"/>
      <w:szCs w:val="26"/>
    </w:rPr>
  </w:style>
  <w:style w:type="paragraph" w:customStyle="1" w:styleId="TableParagraph">
    <w:name w:val="Table Paragraph"/>
    <w:basedOn w:val="Normal"/>
    <w:uiPriority w:val="1"/>
    <w:qFormat/>
    <w:rsid w:val="009C48CB"/>
    <w:pPr>
      <w:widowControl w:val="0"/>
      <w:autoSpaceDE w:val="0"/>
      <w:autoSpaceDN w:val="0"/>
      <w:spacing w:after="0" w:line="240" w:lineRule="auto"/>
    </w:pPr>
    <w:rPr>
      <w:rFonts w:ascii="Calibri" w:eastAsia="Calibri" w:hAnsi="Calibri" w:cs="Calibri"/>
    </w:rPr>
  </w:style>
  <w:style w:type="character" w:styleId="CommentReference">
    <w:name w:val="annotation reference"/>
    <w:basedOn w:val="DefaultParagraphFont"/>
    <w:uiPriority w:val="99"/>
    <w:semiHidden/>
    <w:unhideWhenUsed/>
    <w:rsid w:val="00A60DD0"/>
    <w:rPr>
      <w:sz w:val="16"/>
      <w:szCs w:val="16"/>
    </w:rPr>
  </w:style>
  <w:style w:type="paragraph" w:styleId="CommentText">
    <w:name w:val="annotation text"/>
    <w:basedOn w:val="Normal"/>
    <w:link w:val="CommentTextChar"/>
    <w:uiPriority w:val="99"/>
    <w:unhideWhenUsed/>
    <w:rsid w:val="00A60DD0"/>
    <w:pPr>
      <w:spacing w:line="240" w:lineRule="auto"/>
    </w:pPr>
    <w:rPr>
      <w:sz w:val="20"/>
      <w:szCs w:val="20"/>
    </w:rPr>
  </w:style>
  <w:style w:type="character" w:customStyle="1" w:styleId="CommentTextChar">
    <w:name w:val="Comment Text Char"/>
    <w:basedOn w:val="DefaultParagraphFont"/>
    <w:link w:val="CommentText"/>
    <w:uiPriority w:val="99"/>
    <w:rsid w:val="00A60DD0"/>
    <w:rPr>
      <w:sz w:val="20"/>
      <w:szCs w:val="20"/>
    </w:rPr>
  </w:style>
  <w:style w:type="paragraph" w:styleId="CommentSubject">
    <w:name w:val="annotation subject"/>
    <w:basedOn w:val="CommentText"/>
    <w:next w:val="CommentText"/>
    <w:link w:val="CommentSubjectChar"/>
    <w:uiPriority w:val="99"/>
    <w:semiHidden/>
    <w:unhideWhenUsed/>
    <w:rsid w:val="00A60DD0"/>
    <w:rPr>
      <w:b/>
      <w:bCs/>
    </w:rPr>
  </w:style>
  <w:style w:type="character" w:customStyle="1" w:styleId="CommentSubjectChar">
    <w:name w:val="Comment Subject Char"/>
    <w:basedOn w:val="CommentTextChar"/>
    <w:link w:val="CommentSubject"/>
    <w:uiPriority w:val="99"/>
    <w:semiHidden/>
    <w:rsid w:val="00A60DD0"/>
    <w:rPr>
      <w:b/>
      <w:bCs/>
      <w:sz w:val="20"/>
      <w:szCs w:val="20"/>
    </w:rPr>
  </w:style>
  <w:style w:type="character" w:styleId="Hyperlink">
    <w:name w:val="Hyperlink"/>
    <w:basedOn w:val="DefaultParagraphFont"/>
    <w:uiPriority w:val="99"/>
    <w:unhideWhenUsed/>
    <w:rsid w:val="00032CD1"/>
    <w:rPr>
      <w:color w:val="0563C1" w:themeColor="hyperlink"/>
      <w:u w:val="single"/>
    </w:rPr>
  </w:style>
  <w:style w:type="character" w:styleId="UnresolvedMention">
    <w:name w:val="Unresolved Mention"/>
    <w:basedOn w:val="DefaultParagraphFont"/>
    <w:uiPriority w:val="99"/>
    <w:semiHidden/>
    <w:unhideWhenUsed/>
    <w:rsid w:val="00032CD1"/>
    <w:rPr>
      <w:color w:val="605E5C"/>
      <w:shd w:val="clear" w:color="auto" w:fill="E1DFDD"/>
    </w:rPr>
  </w:style>
  <w:style w:type="character" w:styleId="FollowedHyperlink">
    <w:name w:val="FollowedHyperlink"/>
    <w:basedOn w:val="DefaultParagraphFont"/>
    <w:uiPriority w:val="99"/>
    <w:semiHidden/>
    <w:unhideWhenUsed/>
    <w:rsid w:val="001753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ublishing.service.gov.uk/media/6a4b8f49045e1108aaa5ebbc/allergy_safety_in_schools_statutory_guidance_June_2026.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33F28A4BCB146AE42C1591A9643BE" ma:contentTypeVersion="14" ma:contentTypeDescription="Create a new document." ma:contentTypeScope="" ma:versionID="d055b53ddfda6750882efa2b6e40b79b">
  <xsd:schema xmlns:xsd="http://www.w3.org/2001/XMLSchema" xmlns:xs="http://www.w3.org/2001/XMLSchema" xmlns:p="http://schemas.microsoft.com/office/2006/metadata/properties" xmlns:ns2="a0520e7d-56ac-42ba-8299-7941f60600bb" xmlns:ns3="2a63d9f5-24e1-40eb-bad6-e1ab911a4c6d" xmlns:ns4="2a63d9f5-24e1-40eb-bad6-e1ab911a4c6d" xmlns:ns5="624b3fd7-e6c6-44f7-8775-4c93d5f5c9c7" targetNamespace="http://schemas.microsoft.com/office/2006/metadata/properties" ma:root="true" ma:fieldsID="80cb36d87a9a13924a437723fbdcb178" ns2:_="" ns4:_="" ns5:_="">
    <xsd:import namespace="a0520e7d-56ac-42ba-8299-7941f60600bb"/>
    <xsd:import namespace="2a63d9f5-24e1-40eb-bad6-e1ab911a4c6d"/>
    <xsd:import namespace="2a63d9f5-24e1-40eb-bad6-e1ab911a4c6d"/>
    <xsd:import namespace="624b3fd7-e6c6-44f7-8775-4c93d5f5c9c7"/>
    <xsd:element name="properties">
      <xsd:complexType>
        <xsd:sequence>
          <xsd:element name="documentManagement">
            <xsd:complexType>
              <xsd:all>
                <xsd:element ref="ns2:LocationsTaxHTField" minOccurs="0"/>
                <xsd:element ref="ns3:DocumentTypeTaxHTField" minOccurs="0"/>
                <xsd:element ref="ns3:DepartmentsTaxHTField" minOccurs="0"/>
                <xsd:element ref="ns3:KeywordsTagsTaxHTField" minOccurs="0"/>
                <xsd:element ref="ns4:p640f9c8b4b14857bdc671f534fc7d57" minOccurs="0"/>
                <xsd:element ref="ns4:TaxCatchAll" minOccurs="0"/>
                <xsd:element ref="ns4:TaxCatchAllLabel" minOccurs="0"/>
                <xsd:element ref="ns4:c9be4fc6f559450098a544dcf2e206c7" minOccurs="0"/>
                <xsd:element ref="ns4:b73a531bf2874837a19042fda8b245b9" minOccurs="0"/>
                <xsd:element ref="ns4:g5236701626640c1ab96021ee8d14cff" minOccurs="0"/>
                <xsd:element ref="ns4:Owner" minOccurs="0"/>
                <xsd:element ref="ns5:MediaServiceMetadata" minOccurs="0"/>
                <xsd:element ref="ns5:MediaServiceFastMetadata" minOccurs="0"/>
                <xsd:element ref="ns5:MediaServiceSearchProperties" minOccurs="0"/>
                <xsd:element ref="ns5:MediaServiceObjectDetectorVersions" minOccurs="0"/>
                <xsd:element ref="ns5:MediaServiceDateTaken" minOccurs="0"/>
                <xsd:element ref="ns5:MediaServiceGenerationTime" minOccurs="0"/>
                <xsd:element ref="ns5:MediaServiceEventHashCode" minOccurs="0"/>
                <xsd:element ref="ns5:MediaLengthInSeconds" minOccurs="0"/>
                <xsd:element ref="ns5:lcf76f155ced4ddcb4097134ff3c332f" minOccurs="0"/>
                <xsd:element ref="ns5:MediaServiceLocation" minOccurs="0"/>
                <xsd:element ref="ns5:MediaServiceOCR"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20e7d-56ac-42ba-8299-7941f60600bb" elementFormDefault="qualified">
    <xsd:import namespace="http://schemas.microsoft.com/office/2006/documentManagement/types"/>
    <xsd:import namespace="http://schemas.microsoft.com/office/infopath/2007/PartnerControls"/>
    <xsd:element name="LocationsTaxHTField" ma:index="8" nillable="true" ma:displayName="LocationsTaxHTField" ma:hidden="true" ma:internalName="LocationsTaxHTField">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3d9f5-24e1-40eb-bad6-e1ab911a4c6d" elementFormDefault="qualified">
    <xsd:import namespace="http://schemas.microsoft.com/office/2006/documentManagement/types"/>
    <xsd:import namespace="http://schemas.microsoft.com/office/infopath/2007/PartnerControls"/>
    <xsd:element name="DocumentTypeTaxHTField" ma:index="9" nillable="true" ma:displayName="DocumentTypeTaxHTField" ma:hidden="true" ma:internalName="DocumentTypeTaxHTField">
      <xsd:simpleType>
        <xsd:restriction base="dms:Note"/>
      </xsd:simpleType>
    </xsd:element>
    <xsd:element name="DepartmentsTaxHTField" ma:index="10" nillable="true" ma:displayName="DepartmentsTaxHTField" ma:hidden="true" ma:internalName="DepartmentsTaxHTField">
      <xsd:simpleType>
        <xsd:restriction base="dms:Note"/>
      </xsd:simpleType>
    </xsd:element>
    <xsd:element name="KeywordsTagsTaxHTField" ma:index="11" nillable="true" ma:displayName="KeywordsTagsTaxHTField" ma:hidden="true" ma:internalName="KeywordsTagsTaxHTField">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3d9f5-24e1-40eb-bad6-e1ab911a4c6d" elementFormDefault="qualified">
    <xsd:import namespace="http://schemas.microsoft.com/office/2006/documentManagement/types"/>
    <xsd:import namespace="http://schemas.microsoft.com/office/infopath/2007/PartnerControls"/>
    <xsd:element name="p640f9c8b4b14857bdc671f534fc7d57" ma:index="12" nillable="true" ma:taxonomy="true" ma:internalName="p640f9c8b4b14857bdc671f534fc7d57" ma:taxonomyFieldName="Locations" ma:displayName="Locations" ma:default="" ma:fieldId="{9640f9c8-b4b1-4857-bdc6-71f534fc7d57}" ma:taxonomyMulti="true" ma:sspId="4a324f7d-4130-4e3b-92bc-b3d938f1e27f" ma:termSetId="520fcd1e-a37f-4b37-b166-9a39e00fa880"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cb27fd15-c2a1-437c-a341-ddda3ab50ab7}" ma:internalName="TaxCatchAll" ma:showField="CatchAllData" ma:web="2a63d9f5-24e1-40eb-bad6-e1ab911a4c6d">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b27fd15-c2a1-437c-a341-ddda3ab50ab7}" ma:internalName="TaxCatchAllLabel" ma:readOnly="true" ma:showField="CatchAllDataLabel" ma:web="2a63d9f5-24e1-40eb-bad6-e1ab911a4c6d">
      <xsd:complexType>
        <xsd:complexContent>
          <xsd:extension base="dms:MultiChoiceLookup">
            <xsd:sequence>
              <xsd:element name="Value" type="dms:Lookup" maxOccurs="unbounded" minOccurs="0" nillable="true"/>
            </xsd:sequence>
          </xsd:extension>
        </xsd:complexContent>
      </xsd:complexType>
    </xsd:element>
    <xsd:element name="c9be4fc6f559450098a544dcf2e206c7" ma:index="16" nillable="true" ma:taxonomy="true" ma:internalName="c9be4fc6f559450098a544dcf2e206c7" ma:taxonomyFieldName="DocumentType" ma:displayName="Document Type" ma:default="" ma:fieldId="{c9be4fc6-f559-4500-98a5-44dcf2e206c7}" ma:taxonomyMulti="true" ma:sspId="4a324f7d-4130-4e3b-92bc-b3d938f1e27f" ma:termSetId="286ebe61-194d-4783-ab71-3d55852e3f10" ma:anchorId="00000000-0000-0000-0000-000000000000" ma:open="false" ma:isKeyword="false">
      <xsd:complexType>
        <xsd:sequence>
          <xsd:element ref="pc:Terms" minOccurs="0" maxOccurs="1"/>
        </xsd:sequence>
      </xsd:complexType>
    </xsd:element>
    <xsd:element name="b73a531bf2874837a19042fda8b245b9" ma:index="18" nillable="true" ma:taxonomy="true" ma:internalName="b73a531bf2874837a19042fda8b245b9" ma:taxonomyFieldName="Departments" ma:displayName="Departments" ma:default="" ma:fieldId="{b73a531b-f287-4837-a190-42fda8b245b9}" ma:taxonomyMulti="true" ma:sspId="4a324f7d-4130-4e3b-92bc-b3d938f1e27f" ma:termSetId="7de4cc5f-e887-4f58-961c-84d30d95a9c2" ma:anchorId="00000000-0000-0000-0000-000000000000" ma:open="false" ma:isKeyword="false">
      <xsd:complexType>
        <xsd:sequence>
          <xsd:element ref="pc:Terms" minOccurs="0" maxOccurs="1"/>
        </xsd:sequence>
      </xsd:complexType>
    </xsd:element>
    <xsd:element name="g5236701626640c1ab96021ee8d14cff" ma:index="20" nillable="true" ma:taxonomy="true" ma:internalName="g5236701626640c1ab96021ee8d14cff" ma:taxonomyFieldName="KeywordsTags" ma:displayName="Keywords / Tags" ma:default="" ma:fieldId="{05236701-6266-40c1-ab96-021ee8d14cff}" ma:taxonomyMulti="true" ma:sspId="4a324f7d-4130-4e3b-92bc-b3d938f1e27f" ma:termSetId="5b1e0033-188b-4d38-a5dd-0bd2b0b787fb" ma:anchorId="00000000-0000-0000-0000-000000000000" ma:open="true" ma:isKeyword="false">
      <xsd:complexType>
        <xsd:sequence>
          <xsd:element ref="pc:Terms" minOccurs="0" maxOccurs="1"/>
        </xsd:sequence>
      </xsd:complexType>
    </xsd:element>
    <xsd:element name="Owner" ma:index="22" nillable="true" ma:displayName="Owner" ma:format="Dropdown" ma:hidden="true"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4b3fd7-e6c6-44f7-8775-4c93d5f5c9c7"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4a324f7d-4130-4e3b-92bc-b3d938f1e27f" ma:termSetId="09814cd3-568e-fe90-9814-8d621ff8fb84" ma:anchorId="fba54fb3-c3e1-fe81-a776-ca4b69148c4d" ma:open="true" ma:isKeyword="false">
      <xsd:complexType>
        <xsd:sequence>
          <xsd:element ref="pc:Terms" minOccurs="0" maxOccurs="1"/>
        </xsd:sequence>
      </xsd:complexType>
    </xsd:element>
    <xsd:element name="MediaServiceLocation" ma:index="33" nillable="true" ma:displayName="Location" ma:indexed="true" ma:internalName="MediaServiceLocation"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partmentsTaxHTField xmlns="2a63d9f5-24e1-40eb-bad6-e1ab911a4c6d" xsi:nil="true"/>
    <LocationsTaxHTField xmlns="a0520e7d-56ac-42ba-8299-7941f60600bb" xsi:nil="true"/>
    <lcf76f155ced4ddcb4097134ff3c332f xmlns="624b3fd7-e6c6-44f7-8775-4c93d5f5c9c7">
      <Terms xmlns="http://schemas.microsoft.com/office/infopath/2007/PartnerControls"/>
    </lcf76f155ced4ddcb4097134ff3c332f>
    <DocumentTypeTaxHTField xmlns="2a63d9f5-24e1-40eb-bad6-e1ab911a4c6d" xsi:nil="true"/>
    <KeywordsTagsTaxHTField xmlns="2a63d9f5-24e1-40eb-bad6-e1ab911a4c6d" xsi:nil="true"/>
    <p640f9c8b4b14857bdc671f534fc7d57 xmlns="2a63d9f5-24e1-40eb-bad6-e1ab911a4c6d">
      <Terms xmlns="http://schemas.microsoft.com/office/infopath/2007/PartnerControls"/>
    </p640f9c8b4b14857bdc671f534fc7d57>
    <Owner xmlns="2a63d9f5-24e1-40eb-bad6-e1ab911a4c6d">
      <UserInfo>
        <DisplayName/>
        <AccountId xsi:nil="true"/>
        <AccountType/>
      </UserInfo>
    </Owner>
    <g5236701626640c1ab96021ee8d14cff xmlns="2a63d9f5-24e1-40eb-bad6-e1ab911a4c6d">
      <Terms xmlns="http://schemas.microsoft.com/office/infopath/2007/PartnerControls"/>
    </g5236701626640c1ab96021ee8d14cff>
    <TaxCatchAll xmlns="2a63d9f5-24e1-40eb-bad6-e1ab911a4c6d" xsi:nil="true"/>
    <b73a531bf2874837a19042fda8b245b9 xmlns="2a63d9f5-24e1-40eb-bad6-e1ab911a4c6d">
      <Terms xmlns="http://schemas.microsoft.com/office/infopath/2007/PartnerControls"/>
    </b73a531bf2874837a19042fda8b245b9>
    <c9be4fc6f559450098a544dcf2e206c7 xmlns="2a63d9f5-24e1-40eb-bad6-e1ab911a4c6d">
      <Terms xmlns="http://schemas.microsoft.com/office/infopath/2007/PartnerControls"/>
    </c9be4fc6f559450098a544dcf2e206c7>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9D434-17BF-4080-85D7-4E14D8B99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20e7d-56ac-42ba-8299-7941f60600bb"/>
    <ds:schemaRef ds:uri="2a63d9f5-24e1-40eb-bad6-e1ab911a4c6d"/>
    <ds:schemaRef ds:uri="624b3fd7-e6c6-44f7-8775-4c93d5f5c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F30358-105C-466F-A367-CD886467F0F9}">
  <ds:schemaRefs>
    <ds:schemaRef ds:uri="http://schemas.microsoft.com/sharepoint/v3/contenttype/forms"/>
  </ds:schemaRefs>
</ds:datastoreItem>
</file>

<file path=customXml/itemProps3.xml><?xml version="1.0" encoding="utf-8"?>
<ds:datastoreItem xmlns:ds="http://schemas.openxmlformats.org/officeDocument/2006/customXml" ds:itemID="{0BA918E7-97A4-4151-AE1B-ED61BEDF1BCE}">
  <ds:schemaRefs>
    <ds:schemaRef ds:uri="http://schemas.microsoft.com/office/2006/metadata/properties"/>
    <ds:schemaRef ds:uri="http://schemas.microsoft.com/office/infopath/2007/PartnerControls"/>
    <ds:schemaRef ds:uri="2a63d9f5-24e1-40eb-bad6-e1ab911a4c6d"/>
    <ds:schemaRef ds:uri="a0520e7d-56ac-42ba-8299-7941f60600bb"/>
    <ds:schemaRef ds:uri="624b3fd7-e6c6-44f7-8775-4c93d5f5c9c7"/>
  </ds:schemaRefs>
</ds:datastoreItem>
</file>

<file path=customXml/itemProps4.xml><?xml version="1.0" encoding="utf-8"?>
<ds:datastoreItem xmlns:ds="http://schemas.openxmlformats.org/officeDocument/2006/customXml" ds:itemID="{649D4199-C983-4D93-B853-728A1B1AE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2625</Words>
  <Characters>14963</Characters>
  <Application>Microsoft Office Word</Application>
  <DocSecurity>0</DocSecurity>
  <Lines>124</Lines>
  <Paragraphs>35</Paragraphs>
  <ScaleCrop>false</ScaleCrop>
  <Company>Thomas Gainsborough School</Company>
  <LinksUpToDate>false</LinksUpToDate>
  <CharactersWithSpaces>17553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Brown</dc:creator>
  <cp:keywords/>
  <dc:description/>
  <cp:lastModifiedBy>Tom Wade</cp:lastModifiedBy>
  <cp:revision>12</cp:revision>
  <dcterms:created xsi:type="dcterms:W3CDTF">2026-08-26T15:23:00Z</dcterms:created>
  <dcterms:modified xsi:type="dcterms:W3CDTF">2026-08-26T21:12:00Z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0x010100A1133F28A4BCB146AE42C1591A9643BE</vt:lpwstr>
  </property>
  <property fmtid="{D5CDD505-2E9C-101B-9397-08002B2CF9AE}" pid="3" name="docLang">
    <vt:lpwstr>en</vt:lpwstr>
  </property>
  <property fmtid="{D5CDD505-2E9C-101B-9397-08002B2CF9AE}" pid="4" name="MediaServiceImageTags">
    <vt:lpwstr/>
  </property>
  <property fmtid="{D5CDD505-2E9C-101B-9397-08002B2CF9AE}" pid="5" name="Departments">
    <vt:lpwstr/>
  </property>
  <property fmtid="{D5CDD505-2E9C-101B-9397-08002B2CF9AE}" pid="6" name="DocumentType">
    <vt:lpwstr/>
  </property>
  <property fmtid="{D5CDD505-2E9C-101B-9397-08002B2CF9AE}" pid="7" name="KeywordsTags">
    <vt:lpwstr/>
  </property>
  <property fmtid="{D5CDD505-2E9C-101B-9397-08002B2CF9AE}" pid="8" name="Locations">
    <vt:lpwstr/>
  </property>
</Properties>
</file>